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B59" w:rsidRPr="00391E7F" w:rsidRDefault="008F5DAC" w:rsidP="00605B59">
      <w:pPr>
        <w:pStyle w:val="af7"/>
        <w:tabs>
          <w:tab w:val="left" w:pos="0"/>
        </w:tabs>
        <w:outlineLvl w:val="0"/>
        <w:rPr>
          <w:szCs w:val="28"/>
        </w:rPr>
      </w:pPr>
      <w:r>
        <w:rPr>
          <w:noProof/>
          <w:szCs w:val="28"/>
        </w:rPr>
        <w:drawing>
          <wp:inline distT="0" distB="0" distL="0" distR="0">
            <wp:extent cx="540385" cy="715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715645"/>
                    </a:xfrm>
                    <a:prstGeom prst="rect">
                      <a:avLst/>
                    </a:prstGeom>
                    <a:noFill/>
                    <a:ln w="9525">
                      <a:noFill/>
                      <a:miter lim="800000"/>
                      <a:headEnd/>
                      <a:tailEnd/>
                    </a:ln>
                  </pic:spPr>
                </pic:pic>
              </a:graphicData>
            </a:graphic>
          </wp:inline>
        </w:drawing>
      </w:r>
    </w:p>
    <w:p w:rsidR="005A5CE4" w:rsidRPr="000D157C" w:rsidRDefault="005A5CE4">
      <w:pPr>
        <w:jc w:val="center"/>
        <w:rPr>
          <w:b/>
          <w:spacing w:val="30"/>
          <w:sz w:val="26"/>
          <w:szCs w:val="26"/>
        </w:rPr>
      </w:pPr>
    </w:p>
    <w:p w:rsidR="00A84976" w:rsidRPr="00650EFE" w:rsidRDefault="00A84976" w:rsidP="00A84976">
      <w:pPr>
        <w:jc w:val="center"/>
        <w:outlineLvl w:val="0"/>
        <w:rPr>
          <w:noProof/>
          <w:sz w:val="28"/>
          <w:szCs w:val="28"/>
        </w:rPr>
      </w:pPr>
    </w:p>
    <w:p w:rsidR="00A84976" w:rsidRPr="00650EFE" w:rsidRDefault="00A84976" w:rsidP="00A84976">
      <w:pPr>
        <w:jc w:val="center"/>
        <w:outlineLvl w:val="0"/>
        <w:rPr>
          <w:noProof/>
          <w:sz w:val="28"/>
          <w:szCs w:val="28"/>
        </w:rPr>
      </w:pPr>
      <w:r w:rsidRPr="00650EFE">
        <w:rPr>
          <w:noProof/>
          <w:sz w:val="28"/>
          <w:szCs w:val="28"/>
        </w:rPr>
        <w:t>РОССИЙСКАЯ ФЕДЕРАЦИЯ</w:t>
      </w:r>
    </w:p>
    <w:p w:rsidR="00A84976" w:rsidRPr="00650EFE" w:rsidRDefault="00A84976" w:rsidP="00A84976">
      <w:pPr>
        <w:jc w:val="center"/>
        <w:outlineLvl w:val="0"/>
        <w:rPr>
          <w:noProof/>
          <w:sz w:val="28"/>
          <w:szCs w:val="28"/>
        </w:rPr>
      </w:pPr>
      <w:r w:rsidRPr="00650EFE">
        <w:rPr>
          <w:noProof/>
          <w:sz w:val="28"/>
          <w:szCs w:val="28"/>
        </w:rPr>
        <w:t>РОСТОВСКАЯ ОБЛАСТЬ</w:t>
      </w:r>
    </w:p>
    <w:p w:rsidR="00A84976" w:rsidRPr="00650EFE" w:rsidRDefault="00A84976" w:rsidP="00A84976">
      <w:pPr>
        <w:jc w:val="center"/>
        <w:outlineLvl w:val="0"/>
        <w:rPr>
          <w:noProof/>
          <w:sz w:val="28"/>
          <w:szCs w:val="28"/>
        </w:rPr>
      </w:pPr>
      <w:r w:rsidRPr="00650EFE">
        <w:rPr>
          <w:noProof/>
          <w:sz w:val="28"/>
          <w:szCs w:val="28"/>
        </w:rPr>
        <w:t>БЕЛОКАЛИТВИНСКИЙ РАЙОН</w:t>
      </w:r>
    </w:p>
    <w:p w:rsidR="00605B59" w:rsidRDefault="00A84976" w:rsidP="00A84976">
      <w:pPr>
        <w:jc w:val="center"/>
        <w:outlineLvl w:val="0"/>
        <w:rPr>
          <w:noProof/>
          <w:sz w:val="28"/>
          <w:szCs w:val="28"/>
        </w:rPr>
      </w:pPr>
      <w:r w:rsidRPr="00650EFE">
        <w:rPr>
          <w:noProof/>
          <w:sz w:val="28"/>
          <w:szCs w:val="28"/>
        </w:rPr>
        <w:t>МУНИЦИПАЛЬНОЕ ОБРАЗОВАНИЕ</w:t>
      </w:r>
    </w:p>
    <w:p w:rsidR="00A84976" w:rsidRPr="00650EFE" w:rsidRDefault="006D5486" w:rsidP="00605B59">
      <w:pPr>
        <w:jc w:val="center"/>
        <w:outlineLvl w:val="0"/>
        <w:rPr>
          <w:noProof/>
          <w:sz w:val="28"/>
          <w:szCs w:val="28"/>
        </w:rPr>
      </w:pPr>
      <w:r>
        <w:rPr>
          <w:noProof/>
          <w:sz w:val="28"/>
          <w:szCs w:val="28"/>
        </w:rPr>
        <w:t>«КОКСОВСКОЕ</w:t>
      </w:r>
      <w:bookmarkStart w:id="0" w:name="_GoBack"/>
      <w:bookmarkEnd w:id="0"/>
      <w:r w:rsidR="00A84976" w:rsidRPr="00650EFE">
        <w:rPr>
          <w:noProof/>
          <w:sz w:val="28"/>
          <w:szCs w:val="28"/>
        </w:rPr>
        <w:t xml:space="preserve"> СЕЛЬСКОЕ ПОСЕЛЕНИЕ»</w:t>
      </w:r>
    </w:p>
    <w:p w:rsidR="00A84976" w:rsidRPr="00650EFE" w:rsidRDefault="00A84976" w:rsidP="00A84976">
      <w:pPr>
        <w:jc w:val="center"/>
        <w:outlineLvl w:val="0"/>
        <w:rPr>
          <w:noProof/>
          <w:sz w:val="28"/>
          <w:szCs w:val="28"/>
        </w:rPr>
      </w:pPr>
      <w:r w:rsidRPr="00650EFE">
        <w:rPr>
          <w:noProof/>
          <w:sz w:val="28"/>
          <w:szCs w:val="28"/>
        </w:rPr>
        <w:t xml:space="preserve">АДМИНИСТРАЦИЯ </w:t>
      </w:r>
      <w:r w:rsidR="005D26F2">
        <w:rPr>
          <w:noProof/>
          <w:sz w:val="28"/>
          <w:szCs w:val="28"/>
        </w:rPr>
        <w:t>КОКСОВСКОГО</w:t>
      </w:r>
      <w:r w:rsidRPr="00650EFE">
        <w:rPr>
          <w:noProof/>
          <w:sz w:val="28"/>
          <w:szCs w:val="28"/>
        </w:rPr>
        <w:t xml:space="preserve"> СЕЛЬСКОГО ПОСЕЛЕНИЯ</w:t>
      </w:r>
    </w:p>
    <w:p w:rsidR="00586EB3" w:rsidRPr="000D4D36" w:rsidRDefault="00586EB3" w:rsidP="00586EB3">
      <w:pPr>
        <w:jc w:val="center"/>
        <w:outlineLvl w:val="0"/>
      </w:pPr>
    </w:p>
    <w:p w:rsidR="00586EB3" w:rsidRPr="000D4D36" w:rsidRDefault="00586EB3" w:rsidP="00586EB3">
      <w:pPr>
        <w:jc w:val="center"/>
        <w:rPr>
          <w:b/>
        </w:rPr>
      </w:pPr>
    </w:p>
    <w:p w:rsidR="00845045" w:rsidRPr="00650EFE" w:rsidRDefault="00845045" w:rsidP="00845045">
      <w:pPr>
        <w:jc w:val="center"/>
        <w:outlineLvl w:val="0"/>
        <w:rPr>
          <w:sz w:val="28"/>
          <w:szCs w:val="28"/>
        </w:rPr>
      </w:pPr>
      <w:r w:rsidRPr="00650EFE">
        <w:rPr>
          <w:sz w:val="28"/>
          <w:szCs w:val="28"/>
        </w:rPr>
        <w:t>ПОСТАНОВЛЕНИЕ</w:t>
      </w:r>
      <w:r>
        <w:rPr>
          <w:sz w:val="28"/>
          <w:szCs w:val="28"/>
        </w:rPr>
        <w:t xml:space="preserve"> ПРОЕКТ</w:t>
      </w:r>
    </w:p>
    <w:p w:rsidR="00845045" w:rsidRDefault="00845045" w:rsidP="00845045">
      <w:pPr>
        <w:jc w:val="center"/>
        <w:outlineLvl w:val="0"/>
      </w:pPr>
    </w:p>
    <w:p w:rsidR="00845045" w:rsidRPr="000D4D36" w:rsidRDefault="00845045" w:rsidP="00845045">
      <w:pPr>
        <w:rPr>
          <w:sz w:val="28"/>
          <w:szCs w:val="28"/>
        </w:rPr>
      </w:pPr>
      <w:r>
        <w:rPr>
          <w:sz w:val="28"/>
          <w:szCs w:val="28"/>
        </w:rPr>
        <w:t xml:space="preserve">От     .12.2025 </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Pr>
          <w:sz w:val="28"/>
          <w:szCs w:val="28"/>
        </w:rPr>
        <w:tab/>
      </w:r>
      <w:r>
        <w:rPr>
          <w:sz w:val="28"/>
          <w:szCs w:val="28"/>
        </w:rPr>
        <w:tab/>
      </w:r>
      <w:r>
        <w:rPr>
          <w:sz w:val="28"/>
          <w:szCs w:val="28"/>
        </w:rPr>
        <w:tab/>
        <w:t>п. Коксовый</w:t>
      </w:r>
    </w:p>
    <w:p w:rsidR="00845045" w:rsidRPr="000D4D36" w:rsidRDefault="00845045" w:rsidP="00845045">
      <w:pPr>
        <w:rPr>
          <w:b/>
          <w:sz w:val="28"/>
          <w:szCs w:val="28"/>
        </w:rPr>
      </w:pPr>
    </w:p>
    <w:p w:rsidR="00845045" w:rsidRPr="00C36D46" w:rsidRDefault="00845045" w:rsidP="00845045">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r w:rsidRPr="00C36D46">
        <w:rPr>
          <w:rFonts w:eastAsia="Droid Sans Fallback" w:cs="FreeSans"/>
          <w:kern w:val="1"/>
          <w:sz w:val="28"/>
          <w:szCs w:val="28"/>
          <w:lang w:eastAsia="zh-CN" w:bidi="hi-IN"/>
        </w:rPr>
        <w:t>О внесении изменений в постановление</w:t>
      </w:r>
    </w:p>
    <w:p w:rsidR="00845045" w:rsidRPr="00C36D46" w:rsidRDefault="00845045" w:rsidP="00845045">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r w:rsidRPr="00C36D46">
        <w:rPr>
          <w:rFonts w:eastAsia="Droid Sans Fallback" w:cs="FreeSans"/>
          <w:kern w:val="1"/>
          <w:sz w:val="28"/>
          <w:szCs w:val="28"/>
          <w:lang w:eastAsia="zh-CN" w:bidi="hi-IN"/>
        </w:rPr>
        <w:t xml:space="preserve"> Администрации </w:t>
      </w:r>
      <w:r>
        <w:rPr>
          <w:rFonts w:eastAsia="Droid Sans Fallback" w:cs="FreeSans"/>
          <w:kern w:val="1"/>
          <w:sz w:val="28"/>
          <w:szCs w:val="28"/>
          <w:lang w:eastAsia="zh-CN" w:bidi="hi-IN"/>
        </w:rPr>
        <w:t>Коксовского</w:t>
      </w:r>
      <w:r w:rsidRPr="00C36D46">
        <w:rPr>
          <w:rFonts w:eastAsia="Droid Sans Fallback" w:cs="FreeSans"/>
          <w:kern w:val="1"/>
          <w:sz w:val="28"/>
          <w:szCs w:val="28"/>
          <w:lang w:eastAsia="zh-CN" w:bidi="hi-IN"/>
        </w:rPr>
        <w:t xml:space="preserve"> сельского поселения от </w:t>
      </w:r>
      <w:r w:rsidRPr="00587D2B">
        <w:rPr>
          <w:rFonts w:eastAsia="Droid Sans Fallback" w:cs="FreeSans"/>
          <w:kern w:val="1"/>
          <w:sz w:val="28"/>
          <w:szCs w:val="28"/>
          <w:lang w:eastAsia="zh-CN" w:bidi="hi-IN"/>
        </w:rPr>
        <w:t>30.11.2018 № 177</w:t>
      </w:r>
    </w:p>
    <w:p w:rsidR="00845045" w:rsidRDefault="00845045" w:rsidP="00845045">
      <w:pPr>
        <w:pStyle w:val="ConsPlusNormal"/>
        <w:widowControl/>
        <w:jc w:val="both"/>
        <w:rPr>
          <w:sz w:val="28"/>
          <w:szCs w:val="28"/>
        </w:rPr>
      </w:pPr>
      <w:r w:rsidRPr="000D4D36">
        <w:rPr>
          <w:sz w:val="28"/>
          <w:szCs w:val="28"/>
        </w:rPr>
        <w:tab/>
      </w:r>
    </w:p>
    <w:p w:rsidR="00845045" w:rsidRPr="00537A49" w:rsidRDefault="00845045" w:rsidP="0084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845045" w:rsidRPr="001432A4" w:rsidRDefault="00845045" w:rsidP="00845045">
      <w:pPr>
        <w:widowControl w:val="0"/>
        <w:spacing w:line="276" w:lineRule="auto"/>
        <w:ind w:firstLine="709"/>
        <w:jc w:val="both"/>
        <w:rPr>
          <w:sz w:val="28"/>
          <w:szCs w:val="28"/>
        </w:rPr>
      </w:pPr>
      <w:r w:rsidRPr="00537A49">
        <w:rPr>
          <w:rFonts w:eastAsia="Droid Sans Fallback" w:cs="FreeSans"/>
          <w:kern w:val="1"/>
          <w:sz w:val="28"/>
          <w:szCs w:val="28"/>
          <w:lang w:eastAsia="zh-CN" w:bidi="hi-IN"/>
        </w:rPr>
        <w:tab/>
      </w:r>
      <w:r w:rsidRPr="001432A4">
        <w:rPr>
          <w:sz w:val="28"/>
          <w:szCs w:val="28"/>
        </w:rPr>
        <w:t xml:space="preserve">Во исполнение абзаца третьего части 2 статьи 179 Бюджетного кодекса Российской Федерациии в  соответствии с Порядком разработки, реализации и оценки эффективности муниципальных программ </w:t>
      </w:r>
      <w:r>
        <w:rPr>
          <w:sz w:val="28"/>
          <w:szCs w:val="28"/>
        </w:rPr>
        <w:t>Коксовского</w:t>
      </w:r>
      <w:r w:rsidRPr="001432A4">
        <w:rPr>
          <w:sz w:val="28"/>
          <w:szCs w:val="28"/>
        </w:rPr>
        <w:t xml:space="preserve"> сельского поселения от </w:t>
      </w:r>
      <w:r>
        <w:rPr>
          <w:sz w:val="28"/>
          <w:szCs w:val="28"/>
        </w:rPr>
        <w:t>08</w:t>
      </w:r>
      <w:r w:rsidRPr="001432A4">
        <w:rPr>
          <w:sz w:val="28"/>
          <w:szCs w:val="28"/>
        </w:rPr>
        <w:t xml:space="preserve">.07.2024 № </w:t>
      </w:r>
      <w:r>
        <w:rPr>
          <w:sz w:val="28"/>
          <w:szCs w:val="28"/>
        </w:rPr>
        <w:t xml:space="preserve">115а </w:t>
      </w:r>
      <w:r w:rsidRPr="001432A4">
        <w:rPr>
          <w:color w:val="000000"/>
          <w:sz w:val="28"/>
        </w:rPr>
        <w:t xml:space="preserve">«Об утверждении Порядка разработки, реализации и оценки эффективности муниципальных программ </w:t>
      </w:r>
      <w:r>
        <w:rPr>
          <w:color w:val="000000"/>
          <w:sz w:val="28"/>
        </w:rPr>
        <w:t>Коксовского</w:t>
      </w:r>
      <w:r w:rsidRPr="001432A4">
        <w:rPr>
          <w:color w:val="000000"/>
          <w:sz w:val="28"/>
        </w:rPr>
        <w:t xml:space="preserve"> сельского поселения</w:t>
      </w:r>
      <w:r w:rsidRPr="001432A4">
        <w:rPr>
          <w:sz w:val="28"/>
          <w:szCs w:val="28"/>
        </w:rPr>
        <w:t>»,  в целях корректировки объемов финансирования отдельных программных мероприятий,</w:t>
      </w:r>
      <w:r>
        <w:rPr>
          <w:sz w:val="28"/>
          <w:szCs w:val="28"/>
        </w:rPr>
        <w:t xml:space="preserve"> </w:t>
      </w:r>
      <w:r w:rsidRPr="001432A4">
        <w:rPr>
          <w:sz w:val="28"/>
          <w:szCs w:val="28"/>
        </w:rPr>
        <w:t xml:space="preserve">Администрация </w:t>
      </w:r>
      <w:r>
        <w:rPr>
          <w:sz w:val="28"/>
          <w:szCs w:val="28"/>
        </w:rPr>
        <w:t>Коксовского</w:t>
      </w:r>
      <w:r w:rsidRPr="001432A4">
        <w:rPr>
          <w:sz w:val="28"/>
          <w:szCs w:val="28"/>
        </w:rPr>
        <w:t xml:space="preserve"> сельского поселения </w:t>
      </w:r>
      <w:r w:rsidRPr="001432A4">
        <w:rPr>
          <w:b/>
          <w:spacing w:val="60"/>
          <w:sz w:val="28"/>
          <w:szCs w:val="28"/>
        </w:rPr>
        <w:t>постановляет:</w:t>
      </w:r>
    </w:p>
    <w:p w:rsidR="00845045" w:rsidRPr="001432A4" w:rsidRDefault="00845045" w:rsidP="00845045">
      <w:pPr>
        <w:jc w:val="both"/>
        <w:rPr>
          <w:b/>
          <w:sz w:val="28"/>
          <w:szCs w:val="28"/>
        </w:rPr>
      </w:pPr>
    </w:p>
    <w:p w:rsidR="00845045" w:rsidRPr="001432A4" w:rsidRDefault="00845045" w:rsidP="00845045">
      <w:pPr>
        <w:ind w:firstLine="709"/>
        <w:jc w:val="both"/>
        <w:rPr>
          <w:sz w:val="28"/>
          <w:szCs w:val="28"/>
        </w:rPr>
      </w:pPr>
      <w:r w:rsidRPr="001432A4">
        <w:rPr>
          <w:bCs/>
          <w:sz w:val="28"/>
          <w:szCs w:val="28"/>
        </w:rPr>
        <w:t xml:space="preserve">1. Внести изменения в </w:t>
      </w:r>
      <w:r w:rsidRPr="001432A4">
        <w:rPr>
          <w:sz w:val="28"/>
          <w:szCs w:val="28"/>
        </w:rPr>
        <w:t xml:space="preserve">постановление Администрации </w:t>
      </w:r>
      <w:r>
        <w:rPr>
          <w:sz w:val="28"/>
          <w:szCs w:val="28"/>
        </w:rPr>
        <w:t>Коксовского</w:t>
      </w:r>
      <w:r w:rsidRPr="001432A4">
        <w:rPr>
          <w:sz w:val="28"/>
          <w:szCs w:val="28"/>
        </w:rPr>
        <w:t xml:space="preserve"> сельского поселения от </w:t>
      </w:r>
      <w:r>
        <w:rPr>
          <w:sz w:val="28"/>
          <w:szCs w:val="28"/>
        </w:rPr>
        <w:t>30</w:t>
      </w:r>
      <w:r w:rsidRPr="001432A4">
        <w:rPr>
          <w:sz w:val="28"/>
          <w:szCs w:val="28"/>
        </w:rPr>
        <w:t>.1</w:t>
      </w:r>
      <w:r>
        <w:rPr>
          <w:sz w:val="28"/>
          <w:szCs w:val="28"/>
        </w:rPr>
        <w:t>1</w:t>
      </w:r>
      <w:r w:rsidRPr="001432A4">
        <w:rPr>
          <w:sz w:val="28"/>
          <w:szCs w:val="28"/>
        </w:rPr>
        <w:t>.20</w:t>
      </w:r>
      <w:r>
        <w:rPr>
          <w:sz w:val="28"/>
          <w:szCs w:val="28"/>
        </w:rPr>
        <w:t>18</w:t>
      </w:r>
      <w:r w:rsidRPr="001432A4">
        <w:rPr>
          <w:sz w:val="28"/>
          <w:szCs w:val="28"/>
        </w:rPr>
        <w:t xml:space="preserve"> № </w:t>
      </w:r>
      <w:r>
        <w:rPr>
          <w:sz w:val="28"/>
          <w:szCs w:val="28"/>
        </w:rPr>
        <w:t xml:space="preserve">177 </w:t>
      </w:r>
      <w:r w:rsidRPr="001432A4">
        <w:rPr>
          <w:sz w:val="28"/>
          <w:szCs w:val="28"/>
        </w:rPr>
        <w:t>«</w:t>
      </w:r>
      <w:r w:rsidRPr="00537A49">
        <w:rPr>
          <w:color w:val="000000"/>
          <w:sz w:val="28"/>
          <w:szCs w:val="28"/>
        </w:rPr>
        <w:t xml:space="preserve">Об утверждении муниципальной Программы </w:t>
      </w:r>
      <w:r>
        <w:rPr>
          <w:color w:val="000000"/>
          <w:sz w:val="28"/>
          <w:szCs w:val="28"/>
        </w:rPr>
        <w:t xml:space="preserve">Коксовского сельского поселения </w:t>
      </w:r>
      <w:r w:rsidRPr="00537A49">
        <w:rPr>
          <w:color w:val="000000"/>
          <w:sz w:val="28"/>
          <w:szCs w:val="28"/>
        </w:rPr>
        <w:t>«</w:t>
      </w:r>
      <w:r w:rsidRPr="00E80164">
        <w:rPr>
          <w:sz w:val="28"/>
          <w:szCs w:val="28"/>
        </w:rPr>
        <w:t>Развитие физической культуры и спорта</w:t>
      </w:r>
      <w:r w:rsidRPr="00537A49">
        <w:rPr>
          <w:color w:val="000000"/>
          <w:sz w:val="28"/>
          <w:szCs w:val="28"/>
        </w:rPr>
        <w:t>»</w:t>
      </w:r>
      <w:r w:rsidRPr="001432A4">
        <w:rPr>
          <w:bCs/>
          <w:sz w:val="28"/>
          <w:szCs w:val="28"/>
        </w:rPr>
        <w:t xml:space="preserve"> </w:t>
      </w:r>
      <w:r w:rsidRPr="001432A4">
        <w:rPr>
          <w:sz w:val="28"/>
          <w:szCs w:val="28"/>
        </w:rPr>
        <w:t>согласно приложению, к настоящему постановлению.</w:t>
      </w:r>
    </w:p>
    <w:p w:rsidR="00845045" w:rsidRPr="001432A4" w:rsidRDefault="00845045" w:rsidP="00845045">
      <w:pPr>
        <w:autoSpaceDE w:val="0"/>
        <w:ind w:firstLine="567"/>
        <w:jc w:val="both"/>
        <w:rPr>
          <w:kern w:val="1"/>
          <w:sz w:val="28"/>
          <w:szCs w:val="28"/>
        </w:rPr>
      </w:pPr>
      <w:r w:rsidRPr="001432A4">
        <w:rPr>
          <w:sz w:val="28"/>
          <w:szCs w:val="28"/>
        </w:rPr>
        <w:t>2. Настоящее постановление вступает в силу после его официального опубликования.</w:t>
      </w:r>
    </w:p>
    <w:p w:rsidR="00845045" w:rsidRPr="001432A4" w:rsidRDefault="00845045" w:rsidP="00845045">
      <w:pPr>
        <w:autoSpaceDE w:val="0"/>
        <w:ind w:firstLine="567"/>
        <w:jc w:val="both"/>
        <w:rPr>
          <w:sz w:val="28"/>
          <w:szCs w:val="28"/>
        </w:rPr>
      </w:pPr>
      <w:r w:rsidRPr="001432A4">
        <w:rPr>
          <w:kern w:val="1"/>
          <w:sz w:val="28"/>
          <w:szCs w:val="28"/>
        </w:rPr>
        <w:t>3.</w:t>
      </w:r>
      <w:r w:rsidRPr="001432A4">
        <w:rPr>
          <w:sz w:val="28"/>
          <w:szCs w:val="28"/>
        </w:rPr>
        <w:t> Контроль за выполнением постановления оставляю за собой.</w:t>
      </w:r>
    </w:p>
    <w:p w:rsidR="00845045" w:rsidRDefault="00845045" w:rsidP="00845045">
      <w:pPr>
        <w:spacing w:line="240" w:lineRule="atLeast"/>
        <w:jc w:val="both"/>
        <w:rPr>
          <w:color w:val="FFFFFF"/>
          <w:sz w:val="28"/>
          <w:szCs w:val="28"/>
        </w:rPr>
      </w:pPr>
      <w:r w:rsidRPr="00E80164">
        <w:rPr>
          <w:color w:val="FFFFFF"/>
          <w:sz w:val="28"/>
          <w:szCs w:val="28"/>
        </w:rPr>
        <w:t>на</w:t>
      </w:r>
      <w:r w:rsidRPr="00E80164">
        <w:rPr>
          <w:color w:val="FFFFFF"/>
          <w:sz w:val="28"/>
          <w:szCs w:val="28"/>
        </w:rPr>
        <w:tab/>
      </w:r>
      <w:r w:rsidRPr="00E80164">
        <w:rPr>
          <w:color w:val="FFFFFF"/>
          <w:sz w:val="28"/>
          <w:szCs w:val="28"/>
        </w:rPr>
        <w:tab/>
      </w:r>
    </w:p>
    <w:p w:rsidR="00845045" w:rsidRDefault="00845045" w:rsidP="00845045">
      <w:pPr>
        <w:spacing w:line="240" w:lineRule="atLeast"/>
        <w:jc w:val="both"/>
        <w:rPr>
          <w:color w:val="FFFFFF"/>
          <w:sz w:val="28"/>
          <w:szCs w:val="28"/>
        </w:rPr>
      </w:pPr>
    </w:p>
    <w:p w:rsidR="00845045" w:rsidRDefault="00845045" w:rsidP="00845045">
      <w:pPr>
        <w:spacing w:line="240" w:lineRule="atLeast"/>
        <w:jc w:val="both"/>
        <w:rPr>
          <w:color w:val="FFFFFF"/>
          <w:sz w:val="28"/>
          <w:szCs w:val="28"/>
        </w:rPr>
      </w:pPr>
    </w:p>
    <w:p w:rsidR="00845045" w:rsidRDefault="00845045" w:rsidP="00845045">
      <w:pPr>
        <w:spacing w:line="240" w:lineRule="atLeast"/>
        <w:jc w:val="both"/>
        <w:rPr>
          <w:color w:val="FFFFFF"/>
          <w:sz w:val="28"/>
          <w:szCs w:val="28"/>
        </w:rPr>
      </w:pPr>
    </w:p>
    <w:p w:rsidR="00845045" w:rsidRPr="00E64467" w:rsidRDefault="00845045" w:rsidP="00845045">
      <w:pPr>
        <w:spacing w:line="240" w:lineRule="atLeast"/>
        <w:jc w:val="both"/>
        <w:rPr>
          <w:color w:val="FFFFFF"/>
          <w:sz w:val="28"/>
          <w:szCs w:val="28"/>
        </w:rPr>
      </w:pPr>
      <w:r w:rsidRPr="00E80164">
        <w:rPr>
          <w:color w:val="FFFFFF"/>
          <w:sz w:val="28"/>
          <w:szCs w:val="28"/>
        </w:rPr>
        <w:tab/>
      </w:r>
      <w:r w:rsidRPr="00E64467">
        <w:rPr>
          <w:color w:val="FFFFFF"/>
          <w:sz w:val="28"/>
          <w:szCs w:val="28"/>
        </w:rPr>
        <w:t xml:space="preserve">                        О.А. Мельникова</w:t>
      </w:r>
    </w:p>
    <w:p w:rsidR="00845045" w:rsidRDefault="00845045" w:rsidP="00845045">
      <w:pPr>
        <w:pStyle w:val="2"/>
        <w:spacing w:line="228" w:lineRule="auto"/>
      </w:pPr>
      <w:r w:rsidRPr="00A84976">
        <w:t>Глава</w:t>
      </w:r>
      <w:r>
        <w:t xml:space="preserve"> Администрации</w:t>
      </w:r>
    </w:p>
    <w:p w:rsidR="00845045" w:rsidRDefault="00845045" w:rsidP="00845045">
      <w:pPr>
        <w:pStyle w:val="2"/>
        <w:spacing w:line="228" w:lineRule="auto"/>
      </w:pPr>
      <w:r>
        <w:t>Коксовского сельского поселения</w:t>
      </w:r>
      <w:r w:rsidRPr="00A84976">
        <w:tab/>
      </w:r>
      <w:r>
        <w:tab/>
      </w:r>
      <w:r>
        <w:tab/>
      </w:r>
      <w:r>
        <w:tab/>
      </w:r>
      <w:r>
        <w:tab/>
        <w:t>С.И. Киреев</w:t>
      </w:r>
    </w:p>
    <w:p w:rsidR="00845045" w:rsidRDefault="00845045" w:rsidP="00845045"/>
    <w:p w:rsidR="00845045" w:rsidRDefault="00845045" w:rsidP="00845045"/>
    <w:p w:rsidR="00845045" w:rsidRDefault="00845045" w:rsidP="00845045"/>
    <w:p w:rsidR="00845045" w:rsidRPr="00E80164" w:rsidRDefault="00845045" w:rsidP="00845045"/>
    <w:p w:rsidR="00845045" w:rsidRDefault="00845045" w:rsidP="00845045">
      <w:pPr>
        <w:shd w:val="clear" w:color="auto" w:fill="FFFFFF"/>
        <w:ind w:left="5245" w:firstLine="709"/>
        <w:rPr>
          <w:sz w:val="28"/>
          <w:szCs w:val="28"/>
        </w:rPr>
      </w:pPr>
      <w:r w:rsidRPr="004E76D9">
        <w:rPr>
          <w:sz w:val="28"/>
          <w:szCs w:val="28"/>
        </w:rPr>
        <w:t>Приложение № 1</w:t>
      </w:r>
    </w:p>
    <w:p w:rsidR="00845045" w:rsidRDefault="00845045" w:rsidP="00845045">
      <w:pPr>
        <w:shd w:val="clear" w:color="auto" w:fill="FFFFFF"/>
        <w:ind w:left="5954"/>
        <w:rPr>
          <w:sz w:val="28"/>
          <w:szCs w:val="28"/>
        </w:rPr>
      </w:pPr>
      <w:r w:rsidRPr="004E76D9">
        <w:rPr>
          <w:sz w:val="28"/>
          <w:szCs w:val="28"/>
        </w:rPr>
        <w:t>к постановлению</w:t>
      </w:r>
      <w:r>
        <w:rPr>
          <w:sz w:val="28"/>
          <w:szCs w:val="28"/>
        </w:rPr>
        <w:t xml:space="preserve"> Администрации </w:t>
      </w:r>
    </w:p>
    <w:p w:rsidR="00845045" w:rsidRPr="004E76D9" w:rsidRDefault="00845045" w:rsidP="00845045">
      <w:pPr>
        <w:shd w:val="clear" w:color="auto" w:fill="FFFFFF"/>
        <w:ind w:left="5954"/>
        <w:rPr>
          <w:sz w:val="28"/>
          <w:szCs w:val="28"/>
        </w:rPr>
      </w:pPr>
      <w:r>
        <w:rPr>
          <w:sz w:val="28"/>
          <w:szCs w:val="28"/>
        </w:rPr>
        <w:t>Коксовского сельского поселения</w:t>
      </w:r>
    </w:p>
    <w:p w:rsidR="00845045" w:rsidRDefault="00845045" w:rsidP="00845045">
      <w:pPr>
        <w:shd w:val="clear" w:color="auto" w:fill="FFFFFF"/>
        <w:ind w:left="5245" w:firstLine="709"/>
        <w:rPr>
          <w:sz w:val="28"/>
          <w:szCs w:val="28"/>
        </w:rPr>
      </w:pPr>
      <w:r>
        <w:rPr>
          <w:sz w:val="28"/>
          <w:szCs w:val="28"/>
        </w:rPr>
        <w:t>от_____________</w:t>
      </w:r>
      <w:r w:rsidRPr="004E76D9">
        <w:rPr>
          <w:sz w:val="28"/>
          <w:szCs w:val="28"/>
        </w:rPr>
        <w:t xml:space="preserve"> № </w:t>
      </w:r>
      <w:r>
        <w:rPr>
          <w:sz w:val="28"/>
          <w:szCs w:val="28"/>
        </w:rPr>
        <w:t>___</w:t>
      </w:r>
    </w:p>
    <w:p w:rsidR="00845045" w:rsidRDefault="00845045" w:rsidP="00845045">
      <w:pPr>
        <w:shd w:val="clear" w:color="auto" w:fill="FFFFFF"/>
        <w:ind w:left="6237"/>
        <w:jc w:val="right"/>
        <w:rPr>
          <w:sz w:val="28"/>
          <w:szCs w:val="28"/>
        </w:rPr>
      </w:pPr>
    </w:p>
    <w:p w:rsidR="00845045" w:rsidRPr="004E76D9" w:rsidRDefault="00845045" w:rsidP="00845045">
      <w:pPr>
        <w:shd w:val="clear" w:color="auto" w:fill="FFFFFF"/>
        <w:ind w:left="6237"/>
        <w:jc w:val="right"/>
        <w:rPr>
          <w:sz w:val="28"/>
          <w:szCs w:val="28"/>
        </w:rPr>
      </w:pPr>
    </w:p>
    <w:p w:rsidR="00845045" w:rsidRPr="00A93034" w:rsidRDefault="00845045" w:rsidP="00845045">
      <w:pPr>
        <w:jc w:val="center"/>
        <w:outlineLvl w:val="0"/>
        <w:rPr>
          <w:sz w:val="28"/>
          <w:szCs w:val="28"/>
        </w:rPr>
      </w:pPr>
      <w:r w:rsidRPr="00A93034">
        <w:rPr>
          <w:sz w:val="28"/>
          <w:szCs w:val="28"/>
        </w:rPr>
        <w:t>Изменения, вносимые в постановлени</w:t>
      </w:r>
      <w:r>
        <w:rPr>
          <w:sz w:val="28"/>
          <w:szCs w:val="28"/>
        </w:rPr>
        <w:t>е</w:t>
      </w:r>
    </w:p>
    <w:p w:rsidR="00845045" w:rsidRDefault="00845045" w:rsidP="00845045">
      <w:pPr>
        <w:jc w:val="center"/>
        <w:outlineLvl w:val="0"/>
        <w:rPr>
          <w:sz w:val="28"/>
          <w:szCs w:val="28"/>
        </w:rPr>
      </w:pPr>
      <w:r w:rsidRPr="00A93034">
        <w:rPr>
          <w:sz w:val="28"/>
          <w:szCs w:val="28"/>
        </w:rPr>
        <w:t xml:space="preserve">Администрации </w:t>
      </w:r>
      <w:r>
        <w:rPr>
          <w:sz w:val="28"/>
          <w:szCs w:val="28"/>
        </w:rPr>
        <w:t>Коксовского сельского поселения</w:t>
      </w:r>
      <w:r w:rsidRPr="00A93034">
        <w:rPr>
          <w:sz w:val="28"/>
          <w:szCs w:val="28"/>
        </w:rPr>
        <w:t xml:space="preserve"> от </w:t>
      </w:r>
      <w:r w:rsidRPr="00587D2B">
        <w:rPr>
          <w:sz w:val="28"/>
          <w:szCs w:val="28"/>
        </w:rPr>
        <w:t>30.11.2018 № 177</w:t>
      </w:r>
    </w:p>
    <w:p w:rsidR="00845045" w:rsidRDefault="00845045" w:rsidP="00845045">
      <w:pPr>
        <w:jc w:val="center"/>
        <w:outlineLvl w:val="0"/>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«Об утверждении муниципальной программы Администрации </w:t>
      </w:r>
      <w:r>
        <w:rPr>
          <w:rFonts w:eastAsia="Droid Sans Fallback"/>
          <w:color w:val="000000"/>
          <w:kern w:val="1"/>
          <w:sz w:val="28"/>
          <w:szCs w:val="28"/>
          <w:lang w:bidi="hi-IN"/>
        </w:rPr>
        <w:t>Коксовского</w:t>
      </w:r>
      <w:r w:rsidRPr="00E80164">
        <w:rPr>
          <w:rFonts w:eastAsia="Droid Sans Fallback"/>
          <w:color w:val="000000"/>
          <w:kern w:val="1"/>
          <w:sz w:val="28"/>
          <w:szCs w:val="28"/>
          <w:lang w:bidi="hi-IN"/>
        </w:rPr>
        <w:t xml:space="preserve"> сельского поселения «</w:t>
      </w:r>
      <w:r w:rsidRPr="00E80164">
        <w:rPr>
          <w:sz w:val="28"/>
          <w:szCs w:val="28"/>
        </w:rPr>
        <w:t>Развитие физической культуры и спорта</w:t>
      </w:r>
      <w:r w:rsidRPr="00E80164">
        <w:rPr>
          <w:rFonts w:eastAsia="Droid Sans Fallback"/>
          <w:color w:val="000000"/>
          <w:kern w:val="1"/>
          <w:sz w:val="28"/>
          <w:szCs w:val="28"/>
          <w:lang w:bidi="hi-IN"/>
        </w:rPr>
        <w:t>»</w:t>
      </w:r>
    </w:p>
    <w:p w:rsidR="00845045" w:rsidRDefault="00845045" w:rsidP="00845045">
      <w:pPr>
        <w:jc w:val="center"/>
        <w:outlineLvl w:val="0"/>
        <w:rPr>
          <w:sz w:val="28"/>
          <w:szCs w:val="28"/>
        </w:rPr>
      </w:pPr>
    </w:p>
    <w:p w:rsidR="00845045" w:rsidRPr="003247B0" w:rsidRDefault="00845045" w:rsidP="00845045">
      <w:pPr>
        <w:ind w:left="142"/>
        <w:jc w:val="both"/>
        <w:rPr>
          <w:bCs/>
          <w:sz w:val="28"/>
          <w:szCs w:val="28"/>
        </w:rPr>
      </w:pPr>
      <w:r w:rsidRPr="003247B0">
        <w:rPr>
          <w:color w:val="000000"/>
          <w:sz w:val="28"/>
          <w:szCs w:val="28"/>
        </w:rPr>
        <w:t>1.</w:t>
      </w:r>
      <w:r w:rsidRPr="003247B0">
        <w:rPr>
          <w:sz w:val="28"/>
          <w:szCs w:val="28"/>
        </w:rPr>
        <w:t xml:space="preserve">В разделе </w:t>
      </w:r>
      <w:r w:rsidRPr="003247B0">
        <w:rPr>
          <w:sz w:val="28"/>
          <w:szCs w:val="28"/>
          <w:lang w:val="en-US"/>
        </w:rPr>
        <w:t>I</w:t>
      </w:r>
      <w:r w:rsidRPr="003247B0">
        <w:rPr>
          <w:sz w:val="28"/>
          <w:szCs w:val="28"/>
        </w:rPr>
        <w:t xml:space="preserve"> Паспорт муниципальной программы Коксовского сельского поселения «</w:t>
      </w:r>
      <w:r w:rsidRPr="00E80164">
        <w:rPr>
          <w:sz w:val="28"/>
          <w:szCs w:val="28"/>
        </w:rPr>
        <w:t>Развитие физической культуры и спорта</w:t>
      </w:r>
      <w:r w:rsidRPr="003247B0">
        <w:rPr>
          <w:sz w:val="28"/>
          <w:szCs w:val="28"/>
        </w:rPr>
        <w:t xml:space="preserve">». </w:t>
      </w:r>
    </w:p>
    <w:p w:rsidR="00845045" w:rsidRPr="00827416" w:rsidRDefault="00845045" w:rsidP="00845045">
      <w:pPr>
        <w:jc w:val="both"/>
        <w:rPr>
          <w:sz w:val="28"/>
          <w:szCs w:val="28"/>
        </w:rPr>
      </w:pPr>
    </w:p>
    <w:p w:rsidR="00845045" w:rsidRPr="003247B0" w:rsidRDefault="00845045" w:rsidP="00845045">
      <w:pPr>
        <w:pStyle w:val="ac"/>
        <w:numPr>
          <w:ilvl w:val="1"/>
          <w:numId w:val="5"/>
        </w:numPr>
        <w:spacing w:after="0" w:line="240" w:lineRule="auto"/>
        <w:ind w:left="-142" w:firstLine="284"/>
        <w:jc w:val="both"/>
        <w:rPr>
          <w:rFonts w:ascii="Times New Roman" w:eastAsia="Times New Roman" w:hAnsi="Times New Roman"/>
          <w:sz w:val="28"/>
          <w:szCs w:val="28"/>
        </w:rPr>
      </w:pPr>
      <w:r>
        <w:rPr>
          <w:rFonts w:ascii="Times New Roman" w:eastAsia="Times New Roman" w:hAnsi="Times New Roman"/>
          <w:sz w:val="28"/>
          <w:szCs w:val="28"/>
        </w:rPr>
        <w:t>пункт 1.6</w:t>
      </w:r>
      <w:r w:rsidRPr="003247B0">
        <w:rPr>
          <w:rFonts w:ascii="Times New Roman" w:eastAsia="Times New Roman" w:hAnsi="Times New Roman"/>
          <w:sz w:val="28"/>
          <w:szCs w:val="28"/>
        </w:rPr>
        <w:t xml:space="preserve"> раздела 1 изложить в новой редакции:</w:t>
      </w:r>
    </w:p>
    <w:p w:rsidR="00845045" w:rsidRDefault="00845045" w:rsidP="00845045">
      <w:pPr>
        <w:jc w:val="center"/>
        <w:rPr>
          <w:sz w:val="28"/>
          <w:szCs w:val="28"/>
        </w:rPr>
      </w:pPr>
    </w:p>
    <w:tbl>
      <w:tblPr>
        <w:tblW w:w="5000" w:type="pct"/>
        <w:jc w:val="center"/>
        <w:tblLayout w:type="fixed"/>
        <w:tblLook w:val="01E0"/>
      </w:tblPr>
      <w:tblGrid>
        <w:gridCol w:w="3636"/>
        <w:gridCol w:w="230"/>
        <w:gridCol w:w="6344"/>
      </w:tblGrid>
      <w:tr w:rsidR="00845045" w:rsidRPr="004E76D9" w:rsidTr="00AE354F">
        <w:trPr>
          <w:jc w:val="center"/>
        </w:trPr>
        <w:tc>
          <w:tcPr>
            <w:tcW w:w="3636" w:type="dxa"/>
            <w:tcMar>
              <w:top w:w="28" w:type="dxa"/>
              <w:left w:w="28" w:type="dxa"/>
              <w:bottom w:w="57" w:type="dxa"/>
              <w:right w:w="28" w:type="dxa"/>
            </w:tcMar>
          </w:tcPr>
          <w:p w:rsidR="00845045" w:rsidRPr="004E76D9" w:rsidRDefault="00845045" w:rsidP="00AE354F">
            <w:pPr>
              <w:rPr>
                <w:sz w:val="28"/>
                <w:szCs w:val="28"/>
              </w:rPr>
            </w:pPr>
            <w:r>
              <w:rPr>
                <w:sz w:val="28"/>
                <w:szCs w:val="28"/>
              </w:rPr>
              <w:t>1.6 Параметры финансового обеспечения муниципальной программы</w:t>
            </w:r>
          </w:p>
        </w:tc>
        <w:tc>
          <w:tcPr>
            <w:tcW w:w="230" w:type="dxa"/>
            <w:tcMar>
              <w:top w:w="28" w:type="dxa"/>
              <w:left w:w="28" w:type="dxa"/>
              <w:bottom w:w="57" w:type="dxa"/>
              <w:right w:w="28" w:type="dxa"/>
            </w:tcMar>
          </w:tcPr>
          <w:p w:rsidR="00845045" w:rsidRPr="004E76D9" w:rsidRDefault="00845045" w:rsidP="00AE354F">
            <w:pPr>
              <w:jc w:val="center"/>
              <w:rPr>
                <w:sz w:val="28"/>
                <w:szCs w:val="28"/>
              </w:rPr>
            </w:pPr>
            <w:r w:rsidRPr="004E76D9">
              <w:rPr>
                <w:sz w:val="28"/>
                <w:szCs w:val="28"/>
              </w:rPr>
              <w:t>–</w:t>
            </w:r>
          </w:p>
        </w:tc>
        <w:tc>
          <w:tcPr>
            <w:tcW w:w="6344" w:type="dxa"/>
            <w:tcMar>
              <w:top w:w="28" w:type="dxa"/>
              <w:left w:w="28" w:type="dxa"/>
              <w:bottom w:w="57" w:type="dxa"/>
              <w:right w:w="28" w:type="dxa"/>
            </w:tcMar>
          </w:tcPr>
          <w:p w:rsidR="00845045" w:rsidRPr="00904CEE" w:rsidRDefault="00845045" w:rsidP="00AE354F">
            <w:pPr>
              <w:shd w:val="clear" w:color="auto" w:fill="FFFFFF"/>
              <w:jc w:val="both"/>
              <w:rPr>
                <w:sz w:val="28"/>
                <w:szCs w:val="28"/>
              </w:rPr>
            </w:pPr>
            <w:r w:rsidRPr="00904CEE">
              <w:rPr>
                <w:sz w:val="28"/>
                <w:szCs w:val="28"/>
              </w:rPr>
              <w:t xml:space="preserve">Этап </w:t>
            </w:r>
            <w:r w:rsidRPr="00904CEE">
              <w:rPr>
                <w:sz w:val="28"/>
                <w:szCs w:val="28"/>
                <w:lang w:val="en-US"/>
              </w:rPr>
              <w:t>I</w:t>
            </w:r>
            <w:r>
              <w:rPr>
                <w:sz w:val="28"/>
                <w:szCs w:val="28"/>
              </w:rPr>
              <w:t>: 309,9</w:t>
            </w:r>
            <w:r w:rsidRPr="00904CEE">
              <w:rPr>
                <w:sz w:val="28"/>
                <w:szCs w:val="28"/>
              </w:rPr>
              <w:t xml:space="preserve"> тыс. рублей;</w:t>
            </w:r>
          </w:p>
          <w:p w:rsidR="00845045" w:rsidRDefault="00845045" w:rsidP="00AE354F">
            <w:pPr>
              <w:shd w:val="clear" w:color="auto" w:fill="FFFFFF"/>
              <w:jc w:val="both"/>
              <w:rPr>
                <w:sz w:val="28"/>
                <w:szCs w:val="28"/>
              </w:rPr>
            </w:pPr>
            <w:r w:rsidRPr="00904CEE">
              <w:rPr>
                <w:sz w:val="28"/>
                <w:szCs w:val="28"/>
              </w:rPr>
              <w:t xml:space="preserve">Этап </w:t>
            </w:r>
            <w:r w:rsidRPr="00904CEE">
              <w:rPr>
                <w:sz w:val="28"/>
                <w:szCs w:val="28"/>
                <w:lang w:val="en-US"/>
              </w:rPr>
              <w:t>II</w:t>
            </w:r>
            <w:r>
              <w:rPr>
                <w:sz w:val="28"/>
                <w:szCs w:val="28"/>
              </w:rPr>
              <w:t>: 210,0</w:t>
            </w:r>
            <w:r w:rsidRPr="00904CEE">
              <w:rPr>
                <w:sz w:val="28"/>
                <w:szCs w:val="28"/>
              </w:rPr>
              <w:t xml:space="preserve"> тыс. рублей;</w:t>
            </w:r>
          </w:p>
          <w:p w:rsidR="00845045" w:rsidRPr="004E76D9" w:rsidRDefault="00845045" w:rsidP="00AE354F">
            <w:pPr>
              <w:rPr>
                <w:sz w:val="28"/>
                <w:szCs w:val="28"/>
              </w:rPr>
            </w:pPr>
          </w:p>
        </w:tc>
      </w:tr>
      <w:tr w:rsidR="00845045" w:rsidRPr="004E76D9" w:rsidTr="00AE354F">
        <w:trPr>
          <w:jc w:val="center"/>
        </w:trPr>
        <w:tc>
          <w:tcPr>
            <w:tcW w:w="3636" w:type="dxa"/>
            <w:tcMar>
              <w:top w:w="28" w:type="dxa"/>
              <w:left w:w="28" w:type="dxa"/>
              <w:bottom w:w="57" w:type="dxa"/>
              <w:right w:w="28" w:type="dxa"/>
            </w:tcMar>
          </w:tcPr>
          <w:p w:rsidR="00845045" w:rsidRPr="004E76D9" w:rsidRDefault="00845045" w:rsidP="00AE354F">
            <w:pPr>
              <w:shd w:val="clear" w:color="auto" w:fill="FFFFFF"/>
              <w:rPr>
                <w:sz w:val="28"/>
                <w:szCs w:val="28"/>
              </w:rPr>
            </w:pPr>
          </w:p>
        </w:tc>
        <w:tc>
          <w:tcPr>
            <w:tcW w:w="230" w:type="dxa"/>
            <w:tcMar>
              <w:top w:w="28" w:type="dxa"/>
              <w:left w:w="28" w:type="dxa"/>
              <w:bottom w:w="57" w:type="dxa"/>
              <w:right w:w="28" w:type="dxa"/>
            </w:tcMar>
          </w:tcPr>
          <w:p w:rsidR="00845045" w:rsidRPr="004E76D9" w:rsidRDefault="00845045" w:rsidP="00AE354F">
            <w:pPr>
              <w:jc w:val="center"/>
              <w:rPr>
                <w:sz w:val="28"/>
                <w:szCs w:val="28"/>
              </w:rPr>
            </w:pPr>
          </w:p>
        </w:tc>
        <w:tc>
          <w:tcPr>
            <w:tcW w:w="6344" w:type="dxa"/>
            <w:tcMar>
              <w:top w:w="28" w:type="dxa"/>
              <w:left w:w="28" w:type="dxa"/>
              <w:bottom w:w="57" w:type="dxa"/>
              <w:right w:w="28" w:type="dxa"/>
            </w:tcMar>
          </w:tcPr>
          <w:p w:rsidR="00845045" w:rsidRPr="004E76D9" w:rsidRDefault="00845045" w:rsidP="00AE354F">
            <w:pPr>
              <w:jc w:val="both"/>
              <w:rPr>
                <w:sz w:val="28"/>
                <w:szCs w:val="28"/>
              </w:rPr>
            </w:pPr>
          </w:p>
        </w:tc>
      </w:tr>
    </w:tbl>
    <w:p w:rsidR="00845045" w:rsidRPr="003247B0" w:rsidRDefault="00845045" w:rsidP="00845045">
      <w:pPr>
        <w:pStyle w:val="ac"/>
        <w:numPr>
          <w:ilvl w:val="1"/>
          <w:numId w:val="5"/>
        </w:numPr>
        <w:spacing w:after="0" w:line="240" w:lineRule="auto"/>
        <w:ind w:left="0" w:firstLine="0"/>
        <w:jc w:val="both"/>
        <w:rPr>
          <w:rFonts w:ascii="Times New Roman" w:eastAsia="Times New Roman" w:hAnsi="Times New Roman"/>
          <w:sz w:val="28"/>
          <w:szCs w:val="28"/>
        </w:rPr>
      </w:pPr>
      <w:r w:rsidRPr="003247B0">
        <w:rPr>
          <w:rFonts w:ascii="Times New Roman" w:eastAsia="Times New Roman" w:hAnsi="Times New Roman"/>
          <w:sz w:val="28"/>
          <w:szCs w:val="28"/>
        </w:rPr>
        <w:t xml:space="preserve">Пункт 4 </w:t>
      </w:r>
      <w:r>
        <w:rPr>
          <w:rFonts w:ascii="Times New Roman" w:eastAsia="Times New Roman" w:hAnsi="Times New Roman"/>
          <w:sz w:val="28"/>
          <w:szCs w:val="28"/>
        </w:rPr>
        <w:t>«Параметры финансового обеспечения  муниципальной программы»</w:t>
      </w:r>
      <w:r w:rsidRPr="003247B0">
        <w:rPr>
          <w:rFonts w:ascii="Times New Roman" w:eastAsia="Times New Roman" w:hAnsi="Times New Roman"/>
          <w:sz w:val="28"/>
          <w:szCs w:val="28"/>
        </w:rPr>
        <w:t xml:space="preserve"> изложить в новой редакции:</w:t>
      </w:r>
    </w:p>
    <w:p w:rsidR="00845045" w:rsidRDefault="00845045" w:rsidP="00845045">
      <w:pPr>
        <w:tabs>
          <w:tab w:val="left" w:pos="576"/>
        </w:tabs>
        <w:rPr>
          <w:kern w:val="2"/>
          <w:sz w:val="28"/>
          <w:szCs w:val="28"/>
        </w:rPr>
      </w:pPr>
    </w:p>
    <w:p w:rsidR="00845045" w:rsidRPr="004E76D9" w:rsidRDefault="00845045" w:rsidP="00845045">
      <w:pPr>
        <w:shd w:val="clear" w:color="auto" w:fill="FFFFFF"/>
        <w:jc w:val="center"/>
        <w:rPr>
          <w:sz w:val="28"/>
          <w:szCs w:val="28"/>
        </w:rPr>
      </w:pPr>
    </w:p>
    <w:p w:rsidR="00845045" w:rsidRDefault="00845045" w:rsidP="00845045">
      <w:pPr>
        <w:spacing w:line="228" w:lineRule="auto"/>
        <w:jc w:val="center"/>
        <w:rPr>
          <w:kern w:val="2"/>
          <w:sz w:val="28"/>
          <w:szCs w:val="28"/>
        </w:rPr>
      </w:pPr>
    </w:p>
    <w:p w:rsidR="00845045" w:rsidRDefault="00845045" w:rsidP="00845045">
      <w:pPr>
        <w:spacing w:line="228" w:lineRule="auto"/>
        <w:jc w:val="center"/>
        <w:rPr>
          <w:kern w:val="2"/>
          <w:sz w:val="28"/>
          <w:szCs w:val="28"/>
        </w:rPr>
      </w:pPr>
    </w:p>
    <w:p w:rsidR="00845045" w:rsidRDefault="00845045" w:rsidP="00845045">
      <w:pPr>
        <w:spacing w:line="228" w:lineRule="auto"/>
        <w:jc w:val="center"/>
        <w:rPr>
          <w:kern w:val="2"/>
          <w:sz w:val="28"/>
          <w:szCs w:val="28"/>
        </w:rPr>
      </w:pPr>
    </w:p>
    <w:p w:rsidR="00E80164" w:rsidRDefault="00E80164" w:rsidP="00E80164"/>
    <w:p w:rsidR="004E42BA" w:rsidRDefault="004E42BA" w:rsidP="008C778E">
      <w:pPr>
        <w:spacing w:line="240" w:lineRule="atLeast"/>
        <w:jc w:val="right"/>
        <w:rPr>
          <w:sz w:val="28"/>
          <w:szCs w:val="28"/>
          <w:highlight w:val="yellow"/>
        </w:rPr>
        <w:sectPr w:rsidR="004E42BA" w:rsidSect="00795E01">
          <w:footerReference w:type="even" r:id="rId9"/>
          <w:footerReference w:type="default" r:id="rId10"/>
          <w:pgSz w:w="11907" w:h="16840" w:code="9"/>
          <w:pgMar w:top="680" w:right="851" w:bottom="680" w:left="902" w:header="720" w:footer="720" w:gutter="0"/>
          <w:cols w:space="720"/>
          <w:docGrid w:linePitch="272"/>
        </w:sectPr>
      </w:pPr>
    </w:p>
    <w:p w:rsidR="006F29A5" w:rsidRDefault="005E5287" w:rsidP="005E5287">
      <w:pPr>
        <w:ind w:left="6521" w:hanging="3119"/>
        <w:rPr>
          <w:sz w:val="24"/>
          <w:szCs w:val="24"/>
        </w:rPr>
      </w:pPr>
      <w:r w:rsidRPr="00BA37B2">
        <w:rPr>
          <w:sz w:val="24"/>
          <w:szCs w:val="24"/>
        </w:rPr>
        <w:lastRenderedPageBreak/>
        <w:t>4. Параметры финансового обеспечения муниципальной программы</w:t>
      </w:r>
    </w:p>
    <w:p w:rsidR="00BA37B2" w:rsidRPr="00BA37B2" w:rsidRDefault="00BA37B2" w:rsidP="005E5287">
      <w:pPr>
        <w:ind w:left="6521" w:hanging="3119"/>
        <w:rPr>
          <w:sz w:val="24"/>
          <w:szCs w:val="24"/>
        </w:rPr>
      </w:pPr>
    </w:p>
    <w:tbl>
      <w:tblPr>
        <w:tblStyle w:val="afa"/>
        <w:tblW w:w="16444" w:type="dxa"/>
        <w:tblInd w:w="-318" w:type="dxa"/>
        <w:tblLook w:val="04A0"/>
      </w:tblPr>
      <w:tblGrid>
        <w:gridCol w:w="710"/>
        <w:gridCol w:w="7087"/>
        <w:gridCol w:w="1985"/>
        <w:gridCol w:w="2268"/>
        <w:gridCol w:w="2268"/>
        <w:gridCol w:w="2126"/>
      </w:tblGrid>
      <w:tr w:rsidR="00496C30" w:rsidTr="00496C30">
        <w:tc>
          <w:tcPr>
            <w:tcW w:w="710" w:type="dxa"/>
            <w:vMerge w:val="restart"/>
          </w:tcPr>
          <w:p w:rsidR="00496C30" w:rsidRPr="00496C30" w:rsidRDefault="00496C30" w:rsidP="005E5287">
            <w:pPr>
              <w:jc w:val="both"/>
              <w:rPr>
                <w:sz w:val="24"/>
                <w:szCs w:val="24"/>
              </w:rPr>
            </w:pPr>
            <w:r w:rsidRPr="00496C30">
              <w:rPr>
                <w:sz w:val="24"/>
                <w:szCs w:val="24"/>
              </w:rPr>
              <w:t>№ п/п</w:t>
            </w:r>
          </w:p>
        </w:tc>
        <w:tc>
          <w:tcPr>
            <w:tcW w:w="7087" w:type="dxa"/>
            <w:vMerge w:val="restart"/>
          </w:tcPr>
          <w:p w:rsidR="00496C30" w:rsidRPr="00496C30" w:rsidRDefault="00496C30" w:rsidP="005E5287">
            <w:pPr>
              <w:jc w:val="both"/>
              <w:rPr>
                <w:sz w:val="24"/>
                <w:szCs w:val="24"/>
              </w:rPr>
            </w:pPr>
            <w:r w:rsidRPr="00496C30">
              <w:rPr>
                <w:sz w:val="24"/>
                <w:szCs w:val="24"/>
              </w:rPr>
              <w:t>Наименование муниципальной программы, структурного элемента, источник финансового обеспечения</w:t>
            </w:r>
          </w:p>
        </w:tc>
        <w:tc>
          <w:tcPr>
            <w:tcW w:w="8647" w:type="dxa"/>
            <w:gridSpan w:val="4"/>
          </w:tcPr>
          <w:p w:rsidR="00496C30" w:rsidRPr="00496C30" w:rsidRDefault="00496C30" w:rsidP="00496C30">
            <w:pPr>
              <w:ind w:firstLine="709"/>
              <w:jc w:val="both"/>
              <w:rPr>
                <w:sz w:val="24"/>
                <w:szCs w:val="24"/>
              </w:rPr>
            </w:pPr>
            <w:r w:rsidRPr="00496C30">
              <w:rPr>
                <w:sz w:val="24"/>
                <w:szCs w:val="24"/>
              </w:rPr>
              <w:t>Объем расходов по годам реализации, (тыс.рублей)</w:t>
            </w:r>
          </w:p>
        </w:tc>
      </w:tr>
      <w:tr w:rsidR="00496C30" w:rsidTr="00496C30">
        <w:tc>
          <w:tcPr>
            <w:tcW w:w="710" w:type="dxa"/>
            <w:vMerge/>
          </w:tcPr>
          <w:p w:rsidR="00496C30" w:rsidRDefault="00496C30" w:rsidP="005E5287">
            <w:pPr>
              <w:jc w:val="both"/>
              <w:rPr>
                <w:sz w:val="28"/>
                <w:szCs w:val="28"/>
              </w:rPr>
            </w:pPr>
          </w:p>
        </w:tc>
        <w:tc>
          <w:tcPr>
            <w:tcW w:w="7087" w:type="dxa"/>
            <w:vMerge/>
          </w:tcPr>
          <w:p w:rsidR="00496C30" w:rsidRDefault="00496C30" w:rsidP="005E5287">
            <w:pPr>
              <w:jc w:val="both"/>
              <w:rPr>
                <w:sz w:val="28"/>
                <w:szCs w:val="28"/>
              </w:rPr>
            </w:pPr>
          </w:p>
        </w:tc>
        <w:tc>
          <w:tcPr>
            <w:tcW w:w="1985" w:type="dxa"/>
          </w:tcPr>
          <w:p w:rsidR="00496C30" w:rsidRPr="00496C30" w:rsidRDefault="00496C30" w:rsidP="005E5287">
            <w:pPr>
              <w:jc w:val="both"/>
              <w:rPr>
                <w:sz w:val="24"/>
                <w:szCs w:val="24"/>
              </w:rPr>
            </w:pPr>
            <w:r w:rsidRPr="00496C30">
              <w:rPr>
                <w:sz w:val="24"/>
                <w:szCs w:val="24"/>
              </w:rPr>
              <w:t>2025 год</w:t>
            </w:r>
          </w:p>
        </w:tc>
        <w:tc>
          <w:tcPr>
            <w:tcW w:w="2268" w:type="dxa"/>
          </w:tcPr>
          <w:p w:rsidR="00496C30" w:rsidRPr="00496C30" w:rsidRDefault="00496C30" w:rsidP="005E5287">
            <w:pPr>
              <w:jc w:val="both"/>
              <w:rPr>
                <w:sz w:val="24"/>
                <w:szCs w:val="24"/>
              </w:rPr>
            </w:pPr>
            <w:r w:rsidRPr="00496C30">
              <w:rPr>
                <w:sz w:val="24"/>
                <w:szCs w:val="24"/>
              </w:rPr>
              <w:t>2026 год</w:t>
            </w:r>
          </w:p>
        </w:tc>
        <w:tc>
          <w:tcPr>
            <w:tcW w:w="2268" w:type="dxa"/>
          </w:tcPr>
          <w:p w:rsidR="00496C30" w:rsidRPr="00496C30" w:rsidRDefault="00496C30" w:rsidP="005E5287">
            <w:pPr>
              <w:jc w:val="both"/>
              <w:rPr>
                <w:sz w:val="24"/>
                <w:szCs w:val="24"/>
              </w:rPr>
            </w:pPr>
            <w:r w:rsidRPr="00496C30">
              <w:rPr>
                <w:sz w:val="24"/>
                <w:szCs w:val="24"/>
              </w:rPr>
              <w:t>2027 год</w:t>
            </w:r>
          </w:p>
        </w:tc>
        <w:tc>
          <w:tcPr>
            <w:tcW w:w="2126" w:type="dxa"/>
          </w:tcPr>
          <w:p w:rsidR="00496C30" w:rsidRPr="00496C30" w:rsidRDefault="00496C30" w:rsidP="005E5287">
            <w:pPr>
              <w:jc w:val="both"/>
              <w:rPr>
                <w:sz w:val="24"/>
                <w:szCs w:val="24"/>
              </w:rPr>
            </w:pPr>
            <w:r w:rsidRPr="00496C30">
              <w:rPr>
                <w:sz w:val="24"/>
                <w:szCs w:val="24"/>
              </w:rPr>
              <w:t>Всего</w:t>
            </w:r>
          </w:p>
        </w:tc>
      </w:tr>
      <w:tr w:rsidR="0054627E" w:rsidTr="00496C30">
        <w:tc>
          <w:tcPr>
            <w:tcW w:w="710" w:type="dxa"/>
            <w:vMerge w:val="restart"/>
          </w:tcPr>
          <w:p w:rsidR="0054627E" w:rsidRPr="00496C30" w:rsidRDefault="0054627E" w:rsidP="005E5287">
            <w:pPr>
              <w:jc w:val="both"/>
              <w:rPr>
                <w:sz w:val="24"/>
                <w:szCs w:val="24"/>
              </w:rPr>
            </w:pPr>
            <w:r w:rsidRPr="00496C30">
              <w:rPr>
                <w:sz w:val="24"/>
                <w:szCs w:val="24"/>
              </w:rPr>
              <w:t>1.</w:t>
            </w:r>
          </w:p>
        </w:tc>
        <w:tc>
          <w:tcPr>
            <w:tcW w:w="7087" w:type="dxa"/>
          </w:tcPr>
          <w:p w:rsidR="0054627E" w:rsidRPr="00496C30" w:rsidRDefault="0054627E" w:rsidP="00496C30">
            <w:pPr>
              <w:jc w:val="center"/>
              <w:rPr>
                <w:sz w:val="24"/>
                <w:szCs w:val="24"/>
              </w:rPr>
            </w:pPr>
            <w:r w:rsidRPr="00496C30">
              <w:rPr>
                <w:sz w:val="24"/>
                <w:szCs w:val="24"/>
              </w:rPr>
              <w:t xml:space="preserve">Муниципальная программа </w:t>
            </w:r>
            <w:r w:rsidR="005D26F2">
              <w:rPr>
                <w:sz w:val="24"/>
                <w:szCs w:val="24"/>
              </w:rPr>
              <w:t>Коксовского</w:t>
            </w:r>
            <w:r w:rsidRPr="00496C30">
              <w:rPr>
                <w:sz w:val="24"/>
                <w:szCs w:val="24"/>
              </w:rPr>
              <w:t xml:space="preserve"> сельского поселения «Развитие физической культуры и спорта»</w:t>
            </w:r>
          </w:p>
        </w:tc>
        <w:tc>
          <w:tcPr>
            <w:tcW w:w="1985" w:type="dxa"/>
          </w:tcPr>
          <w:p w:rsidR="0054627E" w:rsidRPr="00496C30" w:rsidRDefault="00845045" w:rsidP="005E5287">
            <w:pPr>
              <w:jc w:val="both"/>
              <w:rPr>
                <w:sz w:val="24"/>
                <w:szCs w:val="24"/>
              </w:rPr>
            </w:pPr>
            <w:r>
              <w:rPr>
                <w:sz w:val="24"/>
                <w:szCs w:val="24"/>
              </w:rPr>
              <w:t>6,5</w:t>
            </w:r>
          </w:p>
        </w:tc>
        <w:tc>
          <w:tcPr>
            <w:tcW w:w="2268" w:type="dxa"/>
          </w:tcPr>
          <w:p w:rsidR="0054627E" w:rsidRPr="00496C30" w:rsidRDefault="009D3129" w:rsidP="005E5287">
            <w:pPr>
              <w:jc w:val="both"/>
              <w:rPr>
                <w:sz w:val="24"/>
                <w:szCs w:val="24"/>
              </w:rPr>
            </w:pPr>
            <w:r>
              <w:rPr>
                <w:sz w:val="24"/>
                <w:szCs w:val="24"/>
              </w:rPr>
              <w:t>3</w:t>
            </w:r>
            <w:r w:rsidR="0054627E" w:rsidRPr="00496C30">
              <w:rPr>
                <w:sz w:val="24"/>
                <w:szCs w:val="24"/>
              </w:rPr>
              <w:t>0,00</w:t>
            </w:r>
          </w:p>
        </w:tc>
        <w:tc>
          <w:tcPr>
            <w:tcW w:w="2268" w:type="dxa"/>
          </w:tcPr>
          <w:p w:rsidR="0054627E" w:rsidRPr="00496C30" w:rsidRDefault="009D3129" w:rsidP="005E5287">
            <w:pPr>
              <w:jc w:val="both"/>
              <w:rPr>
                <w:sz w:val="24"/>
                <w:szCs w:val="24"/>
              </w:rPr>
            </w:pPr>
            <w:r>
              <w:rPr>
                <w:sz w:val="24"/>
                <w:szCs w:val="24"/>
              </w:rPr>
              <w:t>3</w:t>
            </w:r>
            <w:r w:rsidR="0054627E" w:rsidRPr="00496C30">
              <w:rPr>
                <w:sz w:val="24"/>
                <w:szCs w:val="24"/>
              </w:rPr>
              <w:t>0,00</w:t>
            </w:r>
          </w:p>
        </w:tc>
        <w:tc>
          <w:tcPr>
            <w:tcW w:w="2126" w:type="dxa"/>
          </w:tcPr>
          <w:p w:rsidR="0054627E" w:rsidRPr="00496C30" w:rsidRDefault="00845045" w:rsidP="005E5287">
            <w:pPr>
              <w:jc w:val="both"/>
              <w:rPr>
                <w:sz w:val="24"/>
                <w:szCs w:val="24"/>
              </w:rPr>
            </w:pPr>
            <w:r>
              <w:rPr>
                <w:sz w:val="24"/>
                <w:szCs w:val="24"/>
              </w:rPr>
              <w:t>66,5</w:t>
            </w:r>
          </w:p>
        </w:tc>
      </w:tr>
      <w:tr w:rsidR="0054627E" w:rsidTr="0054627E">
        <w:trPr>
          <w:trHeight w:val="404"/>
        </w:trPr>
        <w:tc>
          <w:tcPr>
            <w:tcW w:w="710" w:type="dxa"/>
            <w:vMerge/>
          </w:tcPr>
          <w:p w:rsidR="0054627E" w:rsidRDefault="0054627E" w:rsidP="005E5287">
            <w:pPr>
              <w:jc w:val="both"/>
              <w:rPr>
                <w:sz w:val="28"/>
                <w:szCs w:val="28"/>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tcPr>
          <w:p w:rsidR="0054627E" w:rsidRPr="0054627E" w:rsidRDefault="00845045" w:rsidP="005E5287">
            <w:pPr>
              <w:jc w:val="both"/>
              <w:rPr>
                <w:sz w:val="24"/>
                <w:szCs w:val="24"/>
              </w:rPr>
            </w:pPr>
            <w:r>
              <w:rPr>
                <w:sz w:val="24"/>
                <w:szCs w:val="24"/>
              </w:rPr>
              <w:t>6,5</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126" w:type="dxa"/>
          </w:tcPr>
          <w:p w:rsidR="0054627E" w:rsidRPr="0054627E" w:rsidRDefault="00845045" w:rsidP="005E5287">
            <w:pPr>
              <w:jc w:val="both"/>
              <w:rPr>
                <w:sz w:val="24"/>
                <w:szCs w:val="24"/>
              </w:rPr>
            </w:pPr>
            <w:r>
              <w:rPr>
                <w:sz w:val="24"/>
                <w:szCs w:val="24"/>
              </w:rPr>
              <w:t>66,5</w:t>
            </w:r>
          </w:p>
        </w:tc>
      </w:tr>
      <w:tr w:rsidR="0054627E" w:rsidTr="00496C30">
        <w:tc>
          <w:tcPr>
            <w:tcW w:w="710" w:type="dxa"/>
            <w:vMerge w:val="restart"/>
          </w:tcPr>
          <w:p w:rsidR="0054627E" w:rsidRPr="0054627E" w:rsidRDefault="0054627E" w:rsidP="005E5287">
            <w:pPr>
              <w:jc w:val="both"/>
              <w:rPr>
                <w:sz w:val="24"/>
                <w:szCs w:val="24"/>
              </w:rPr>
            </w:pPr>
            <w:r w:rsidRPr="0054627E">
              <w:rPr>
                <w:sz w:val="24"/>
                <w:szCs w:val="24"/>
              </w:rPr>
              <w:t>2.</w:t>
            </w:r>
          </w:p>
        </w:tc>
        <w:tc>
          <w:tcPr>
            <w:tcW w:w="7087" w:type="dxa"/>
          </w:tcPr>
          <w:p w:rsidR="0054627E" w:rsidRPr="0054627E" w:rsidRDefault="0054627E" w:rsidP="005E5287">
            <w:pPr>
              <w:jc w:val="both"/>
              <w:rPr>
                <w:sz w:val="24"/>
                <w:szCs w:val="24"/>
              </w:rPr>
            </w:pPr>
            <w:r>
              <w:rPr>
                <w:sz w:val="24"/>
                <w:szCs w:val="24"/>
              </w:rPr>
              <w:t xml:space="preserve">Муниципальный проект </w:t>
            </w:r>
            <w:r w:rsidRPr="00D11A26">
              <w:rPr>
                <w:kern w:val="2"/>
                <w:sz w:val="24"/>
                <w:szCs w:val="24"/>
                <w:lang w:eastAsia="en-US"/>
              </w:rPr>
              <w:t>«</w:t>
            </w:r>
            <w:r w:rsidRPr="00B363D4">
              <w:rPr>
                <w:kern w:val="2"/>
                <w:sz w:val="24"/>
                <w:szCs w:val="24"/>
                <w:lang w:eastAsia="en-US"/>
              </w:rPr>
              <w:t xml:space="preserve">Развитие физической культуры и массового спорта </w:t>
            </w:r>
            <w:r w:rsidR="005D26F2">
              <w:rPr>
                <w:kern w:val="2"/>
                <w:sz w:val="24"/>
                <w:szCs w:val="24"/>
              </w:rPr>
              <w:t>Коксовского</w:t>
            </w:r>
            <w:r w:rsidRPr="006F29A5">
              <w:rPr>
                <w:kern w:val="2"/>
                <w:sz w:val="24"/>
                <w:szCs w:val="24"/>
              </w:rPr>
              <w:t xml:space="preserve"> сельского поселения</w:t>
            </w:r>
            <w:r w:rsidRPr="00B363D4">
              <w:rPr>
                <w:kern w:val="2"/>
                <w:sz w:val="24"/>
                <w:szCs w:val="24"/>
                <w:lang w:eastAsia="en-US"/>
              </w:rPr>
              <w:t>»</w:t>
            </w:r>
          </w:p>
        </w:tc>
        <w:tc>
          <w:tcPr>
            <w:tcW w:w="1985" w:type="dxa"/>
          </w:tcPr>
          <w:p w:rsidR="0054627E" w:rsidRPr="0054627E" w:rsidRDefault="00845045" w:rsidP="005E5287">
            <w:pPr>
              <w:jc w:val="both"/>
              <w:rPr>
                <w:sz w:val="24"/>
                <w:szCs w:val="24"/>
              </w:rPr>
            </w:pPr>
            <w:r>
              <w:rPr>
                <w:sz w:val="24"/>
                <w:szCs w:val="24"/>
              </w:rPr>
              <w:t>6,5</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268" w:type="dxa"/>
          </w:tcPr>
          <w:p w:rsidR="0054627E" w:rsidRPr="0054627E" w:rsidRDefault="009D3129" w:rsidP="005E5287">
            <w:pPr>
              <w:jc w:val="both"/>
              <w:rPr>
                <w:sz w:val="24"/>
                <w:szCs w:val="24"/>
              </w:rPr>
            </w:pPr>
            <w:r>
              <w:rPr>
                <w:sz w:val="24"/>
                <w:szCs w:val="24"/>
              </w:rPr>
              <w:t>3</w:t>
            </w:r>
            <w:r w:rsidR="0054627E">
              <w:rPr>
                <w:sz w:val="24"/>
                <w:szCs w:val="24"/>
              </w:rPr>
              <w:t>0,00</w:t>
            </w:r>
          </w:p>
        </w:tc>
        <w:tc>
          <w:tcPr>
            <w:tcW w:w="2126" w:type="dxa"/>
          </w:tcPr>
          <w:p w:rsidR="0054627E" w:rsidRPr="0054627E" w:rsidRDefault="00845045" w:rsidP="005E5287">
            <w:pPr>
              <w:jc w:val="both"/>
              <w:rPr>
                <w:sz w:val="24"/>
                <w:szCs w:val="24"/>
              </w:rPr>
            </w:pPr>
            <w:r>
              <w:rPr>
                <w:sz w:val="24"/>
                <w:szCs w:val="24"/>
              </w:rPr>
              <w:t>66,5</w:t>
            </w:r>
          </w:p>
        </w:tc>
      </w:tr>
      <w:tr w:rsidR="0054627E" w:rsidTr="00496C30">
        <w:tc>
          <w:tcPr>
            <w:tcW w:w="710" w:type="dxa"/>
            <w:vMerge/>
          </w:tcPr>
          <w:p w:rsidR="0054627E" w:rsidRPr="0054627E" w:rsidRDefault="0054627E" w:rsidP="005E5287">
            <w:pPr>
              <w:jc w:val="both"/>
              <w:rPr>
                <w:sz w:val="24"/>
                <w:szCs w:val="24"/>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tcPr>
          <w:p w:rsidR="0054627E" w:rsidRPr="0054627E" w:rsidRDefault="00845045" w:rsidP="00D154E0">
            <w:pPr>
              <w:jc w:val="both"/>
              <w:rPr>
                <w:sz w:val="24"/>
                <w:szCs w:val="24"/>
              </w:rPr>
            </w:pPr>
            <w:r>
              <w:rPr>
                <w:sz w:val="24"/>
                <w:szCs w:val="24"/>
              </w:rPr>
              <w:t>6,5</w:t>
            </w:r>
          </w:p>
        </w:tc>
        <w:tc>
          <w:tcPr>
            <w:tcW w:w="2268" w:type="dxa"/>
          </w:tcPr>
          <w:p w:rsidR="0054627E" w:rsidRPr="0054627E" w:rsidRDefault="009D3129" w:rsidP="00D154E0">
            <w:pPr>
              <w:jc w:val="both"/>
              <w:rPr>
                <w:sz w:val="24"/>
                <w:szCs w:val="24"/>
              </w:rPr>
            </w:pPr>
            <w:r>
              <w:rPr>
                <w:sz w:val="24"/>
                <w:szCs w:val="24"/>
              </w:rPr>
              <w:t>3</w:t>
            </w:r>
            <w:r w:rsidR="0054627E">
              <w:rPr>
                <w:sz w:val="24"/>
                <w:szCs w:val="24"/>
              </w:rPr>
              <w:t>0,00</w:t>
            </w:r>
          </w:p>
        </w:tc>
        <w:tc>
          <w:tcPr>
            <w:tcW w:w="2268" w:type="dxa"/>
          </w:tcPr>
          <w:p w:rsidR="0054627E" w:rsidRPr="0054627E" w:rsidRDefault="009D3129" w:rsidP="00D154E0">
            <w:pPr>
              <w:jc w:val="both"/>
              <w:rPr>
                <w:sz w:val="24"/>
                <w:szCs w:val="24"/>
              </w:rPr>
            </w:pPr>
            <w:r>
              <w:rPr>
                <w:sz w:val="24"/>
                <w:szCs w:val="24"/>
              </w:rPr>
              <w:t>3</w:t>
            </w:r>
            <w:r w:rsidR="0054627E">
              <w:rPr>
                <w:sz w:val="24"/>
                <w:szCs w:val="24"/>
              </w:rPr>
              <w:t>0,00</w:t>
            </w:r>
          </w:p>
        </w:tc>
        <w:tc>
          <w:tcPr>
            <w:tcW w:w="2126" w:type="dxa"/>
          </w:tcPr>
          <w:p w:rsidR="0054627E" w:rsidRPr="0054627E" w:rsidRDefault="00845045" w:rsidP="00D154E0">
            <w:pPr>
              <w:jc w:val="both"/>
              <w:rPr>
                <w:sz w:val="24"/>
                <w:szCs w:val="24"/>
              </w:rPr>
            </w:pPr>
            <w:r>
              <w:rPr>
                <w:sz w:val="24"/>
                <w:szCs w:val="24"/>
              </w:rPr>
              <w:t>66,5</w:t>
            </w:r>
          </w:p>
        </w:tc>
      </w:tr>
      <w:tr w:rsidR="0054627E" w:rsidTr="00496C30">
        <w:tc>
          <w:tcPr>
            <w:tcW w:w="710" w:type="dxa"/>
            <w:vMerge w:val="restart"/>
          </w:tcPr>
          <w:p w:rsidR="0054627E" w:rsidRPr="0054627E" w:rsidRDefault="0054627E" w:rsidP="005E5287">
            <w:pPr>
              <w:jc w:val="both"/>
              <w:rPr>
                <w:sz w:val="24"/>
                <w:szCs w:val="24"/>
              </w:rPr>
            </w:pPr>
            <w:r>
              <w:rPr>
                <w:sz w:val="24"/>
                <w:szCs w:val="24"/>
              </w:rPr>
              <w:t>3.</w:t>
            </w:r>
          </w:p>
        </w:tc>
        <w:tc>
          <w:tcPr>
            <w:tcW w:w="7087" w:type="dxa"/>
          </w:tcPr>
          <w:p w:rsidR="0054627E" w:rsidRPr="0054627E" w:rsidRDefault="0054627E" w:rsidP="005E5287">
            <w:pPr>
              <w:jc w:val="both"/>
              <w:rPr>
                <w:sz w:val="24"/>
                <w:szCs w:val="24"/>
              </w:rPr>
            </w:pPr>
            <w:r>
              <w:rPr>
                <w:sz w:val="24"/>
                <w:szCs w:val="24"/>
              </w:rPr>
              <w:t>Муниципальный проект «</w:t>
            </w:r>
            <w:r w:rsidRPr="00B363D4">
              <w:rPr>
                <w:bCs/>
                <w:kern w:val="2"/>
                <w:sz w:val="24"/>
                <w:szCs w:val="24"/>
                <w:lang w:eastAsia="en-US"/>
              </w:rPr>
              <w:t xml:space="preserve">Развитие инфраструктуры спорта в </w:t>
            </w:r>
            <w:r w:rsidR="005D26F2">
              <w:rPr>
                <w:kern w:val="2"/>
                <w:sz w:val="24"/>
                <w:szCs w:val="24"/>
                <w:lang w:eastAsia="en-US"/>
              </w:rPr>
              <w:t>Коксовского</w:t>
            </w:r>
            <w:r>
              <w:rPr>
                <w:kern w:val="2"/>
                <w:sz w:val="24"/>
                <w:szCs w:val="24"/>
                <w:lang w:eastAsia="en-US"/>
              </w:rPr>
              <w:t xml:space="preserve"> сельского поселения</w:t>
            </w:r>
            <w:r w:rsidRPr="00B363D4">
              <w:rPr>
                <w:bCs/>
                <w:kern w:val="2"/>
                <w:sz w:val="24"/>
                <w:szCs w:val="24"/>
                <w:lang w:eastAsia="en-US"/>
              </w:rPr>
              <w:t>»</w:t>
            </w:r>
          </w:p>
        </w:tc>
        <w:tc>
          <w:tcPr>
            <w:tcW w:w="1985" w:type="dxa"/>
          </w:tcPr>
          <w:p w:rsidR="0054627E" w:rsidRPr="0054627E" w:rsidRDefault="0054627E" w:rsidP="005E5287">
            <w:pPr>
              <w:jc w:val="both"/>
              <w:rPr>
                <w:sz w:val="24"/>
                <w:szCs w:val="24"/>
              </w:rPr>
            </w:pPr>
            <w:r>
              <w:rPr>
                <w:sz w:val="24"/>
                <w:szCs w:val="24"/>
              </w:rPr>
              <w:t>0,0</w:t>
            </w:r>
          </w:p>
        </w:tc>
        <w:tc>
          <w:tcPr>
            <w:tcW w:w="2268" w:type="dxa"/>
          </w:tcPr>
          <w:p w:rsidR="0054627E" w:rsidRPr="0054627E" w:rsidRDefault="0054627E" w:rsidP="005E5287">
            <w:pPr>
              <w:jc w:val="both"/>
              <w:rPr>
                <w:sz w:val="24"/>
                <w:szCs w:val="24"/>
              </w:rPr>
            </w:pPr>
            <w:r>
              <w:rPr>
                <w:sz w:val="24"/>
                <w:szCs w:val="24"/>
              </w:rPr>
              <w:t>0,0</w:t>
            </w:r>
          </w:p>
        </w:tc>
        <w:tc>
          <w:tcPr>
            <w:tcW w:w="2268" w:type="dxa"/>
          </w:tcPr>
          <w:p w:rsidR="0054627E" w:rsidRPr="0054627E" w:rsidRDefault="0054627E" w:rsidP="005E5287">
            <w:pPr>
              <w:jc w:val="both"/>
              <w:rPr>
                <w:sz w:val="24"/>
                <w:szCs w:val="24"/>
              </w:rPr>
            </w:pPr>
            <w:r>
              <w:rPr>
                <w:sz w:val="24"/>
                <w:szCs w:val="24"/>
              </w:rPr>
              <w:t>0,0</w:t>
            </w:r>
          </w:p>
        </w:tc>
        <w:tc>
          <w:tcPr>
            <w:tcW w:w="2126" w:type="dxa"/>
          </w:tcPr>
          <w:p w:rsidR="0054627E" w:rsidRPr="0054627E" w:rsidRDefault="0054627E" w:rsidP="005E5287">
            <w:pPr>
              <w:jc w:val="both"/>
              <w:rPr>
                <w:sz w:val="24"/>
                <w:szCs w:val="24"/>
              </w:rPr>
            </w:pPr>
            <w:r>
              <w:rPr>
                <w:sz w:val="24"/>
                <w:szCs w:val="24"/>
              </w:rPr>
              <w:t>0,0</w:t>
            </w:r>
          </w:p>
        </w:tc>
      </w:tr>
      <w:tr w:rsidR="0054627E" w:rsidTr="00496C30">
        <w:tc>
          <w:tcPr>
            <w:tcW w:w="710" w:type="dxa"/>
            <w:vMerge/>
          </w:tcPr>
          <w:p w:rsidR="0054627E" w:rsidRPr="0054627E" w:rsidRDefault="0054627E" w:rsidP="005E5287">
            <w:pPr>
              <w:jc w:val="both"/>
              <w:rPr>
                <w:sz w:val="24"/>
                <w:szCs w:val="24"/>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tcPr>
          <w:p w:rsidR="0054627E" w:rsidRPr="0054627E" w:rsidRDefault="00BA37B2" w:rsidP="00BA37B2">
            <w:pPr>
              <w:jc w:val="center"/>
              <w:rPr>
                <w:sz w:val="24"/>
                <w:szCs w:val="24"/>
              </w:rPr>
            </w:pPr>
            <w:r>
              <w:rPr>
                <w:sz w:val="24"/>
                <w:szCs w:val="24"/>
              </w:rPr>
              <w:t>0,0</w:t>
            </w:r>
          </w:p>
        </w:tc>
        <w:tc>
          <w:tcPr>
            <w:tcW w:w="2268" w:type="dxa"/>
          </w:tcPr>
          <w:p w:rsidR="0054627E" w:rsidRPr="0054627E" w:rsidRDefault="0054627E" w:rsidP="00BA37B2">
            <w:pPr>
              <w:jc w:val="center"/>
              <w:rPr>
                <w:sz w:val="24"/>
                <w:szCs w:val="24"/>
              </w:rPr>
            </w:pPr>
            <w:r>
              <w:rPr>
                <w:sz w:val="24"/>
                <w:szCs w:val="24"/>
              </w:rPr>
              <w:t>0,0</w:t>
            </w:r>
          </w:p>
        </w:tc>
        <w:tc>
          <w:tcPr>
            <w:tcW w:w="2268" w:type="dxa"/>
          </w:tcPr>
          <w:p w:rsidR="0054627E" w:rsidRPr="0054627E" w:rsidRDefault="0054627E" w:rsidP="00BA37B2">
            <w:pPr>
              <w:jc w:val="center"/>
              <w:rPr>
                <w:sz w:val="24"/>
                <w:szCs w:val="24"/>
              </w:rPr>
            </w:pPr>
            <w:r>
              <w:rPr>
                <w:sz w:val="24"/>
                <w:szCs w:val="24"/>
              </w:rPr>
              <w:t>0,0</w:t>
            </w:r>
          </w:p>
        </w:tc>
        <w:tc>
          <w:tcPr>
            <w:tcW w:w="2126" w:type="dxa"/>
          </w:tcPr>
          <w:p w:rsidR="0054627E" w:rsidRPr="0054627E" w:rsidRDefault="0054627E" w:rsidP="00BA37B2">
            <w:pPr>
              <w:jc w:val="center"/>
              <w:rPr>
                <w:sz w:val="24"/>
                <w:szCs w:val="24"/>
              </w:rPr>
            </w:pPr>
            <w:r>
              <w:rPr>
                <w:sz w:val="24"/>
                <w:szCs w:val="24"/>
              </w:rPr>
              <w:t>0,0</w:t>
            </w:r>
          </w:p>
        </w:tc>
      </w:tr>
      <w:tr w:rsidR="0054627E" w:rsidTr="00BA37B2">
        <w:tc>
          <w:tcPr>
            <w:tcW w:w="710" w:type="dxa"/>
            <w:vMerge w:val="restart"/>
          </w:tcPr>
          <w:p w:rsidR="00BA37B2" w:rsidRDefault="00BA37B2" w:rsidP="005E5287">
            <w:pPr>
              <w:jc w:val="both"/>
              <w:rPr>
                <w:sz w:val="24"/>
                <w:szCs w:val="24"/>
              </w:rPr>
            </w:pPr>
            <w:r>
              <w:rPr>
                <w:sz w:val="24"/>
                <w:szCs w:val="24"/>
              </w:rPr>
              <w:t>0</w:t>
            </w:r>
          </w:p>
          <w:p w:rsidR="0054627E" w:rsidRPr="0054627E" w:rsidRDefault="00BA37B2" w:rsidP="005E5287">
            <w:pPr>
              <w:jc w:val="both"/>
              <w:rPr>
                <w:sz w:val="24"/>
                <w:szCs w:val="24"/>
              </w:rPr>
            </w:pPr>
            <w:r>
              <w:rPr>
                <w:sz w:val="24"/>
                <w:szCs w:val="24"/>
              </w:rPr>
              <w:t>0</w:t>
            </w:r>
            <w:r w:rsidR="0054627E">
              <w:rPr>
                <w:sz w:val="24"/>
                <w:szCs w:val="24"/>
              </w:rPr>
              <w:t>4</w:t>
            </w:r>
          </w:p>
        </w:tc>
        <w:tc>
          <w:tcPr>
            <w:tcW w:w="7087" w:type="dxa"/>
          </w:tcPr>
          <w:p w:rsidR="0054627E" w:rsidRPr="0054627E" w:rsidRDefault="0054627E" w:rsidP="005E5287">
            <w:pPr>
              <w:jc w:val="both"/>
              <w:rPr>
                <w:sz w:val="24"/>
                <w:szCs w:val="24"/>
              </w:rPr>
            </w:pPr>
            <w:r>
              <w:rPr>
                <w:sz w:val="24"/>
                <w:szCs w:val="24"/>
              </w:rPr>
              <w:t xml:space="preserve">Муниципальный проект </w:t>
            </w:r>
            <w:r w:rsidRPr="00D649B4">
              <w:rPr>
                <w:sz w:val="24"/>
                <w:szCs w:val="24"/>
              </w:rPr>
              <w:t>«Обеспечение эффект</w:t>
            </w:r>
            <w:r>
              <w:rPr>
                <w:sz w:val="24"/>
                <w:szCs w:val="24"/>
              </w:rPr>
              <w:t xml:space="preserve">ивного управления реализацией муниципальной </w:t>
            </w:r>
            <w:r w:rsidRPr="00D649B4">
              <w:rPr>
                <w:sz w:val="24"/>
                <w:szCs w:val="24"/>
              </w:rPr>
              <w:t xml:space="preserve"> программы»</w:t>
            </w:r>
          </w:p>
        </w:tc>
        <w:tc>
          <w:tcPr>
            <w:tcW w:w="1985"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126" w:type="dxa"/>
            <w:vAlign w:val="center"/>
          </w:tcPr>
          <w:p w:rsidR="0054627E" w:rsidRPr="0054627E" w:rsidRDefault="00BA37B2" w:rsidP="00BA37B2">
            <w:pPr>
              <w:jc w:val="center"/>
              <w:rPr>
                <w:sz w:val="24"/>
                <w:szCs w:val="24"/>
              </w:rPr>
            </w:pPr>
            <w:r>
              <w:rPr>
                <w:sz w:val="24"/>
                <w:szCs w:val="24"/>
              </w:rPr>
              <w:t>0,0</w:t>
            </w:r>
          </w:p>
        </w:tc>
      </w:tr>
      <w:tr w:rsidR="0054627E" w:rsidTr="00BA37B2">
        <w:tc>
          <w:tcPr>
            <w:tcW w:w="710" w:type="dxa"/>
            <w:vMerge/>
          </w:tcPr>
          <w:p w:rsidR="0054627E" w:rsidRPr="0054627E" w:rsidRDefault="0054627E" w:rsidP="005E5287">
            <w:pPr>
              <w:jc w:val="both"/>
              <w:rPr>
                <w:sz w:val="24"/>
                <w:szCs w:val="24"/>
              </w:rPr>
            </w:pPr>
          </w:p>
        </w:tc>
        <w:tc>
          <w:tcPr>
            <w:tcW w:w="7087" w:type="dxa"/>
          </w:tcPr>
          <w:p w:rsidR="0054627E" w:rsidRPr="0054627E" w:rsidRDefault="0054627E" w:rsidP="005E5287">
            <w:pPr>
              <w:jc w:val="both"/>
              <w:rPr>
                <w:sz w:val="24"/>
                <w:szCs w:val="24"/>
              </w:rPr>
            </w:pPr>
            <w:r w:rsidRPr="0054627E">
              <w:rPr>
                <w:sz w:val="24"/>
                <w:szCs w:val="24"/>
              </w:rPr>
              <w:t>Местный бюджет</w:t>
            </w:r>
          </w:p>
        </w:tc>
        <w:tc>
          <w:tcPr>
            <w:tcW w:w="1985"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268" w:type="dxa"/>
            <w:vAlign w:val="center"/>
          </w:tcPr>
          <w:p w:rsidR="0054627E" w:rsidRPr="0054627E" w:rsidRDefault="00BA37B2" w:rsidP="00BA37B2">
            <w:pPr>
              <w:jc w:val="center"/>
              <w:rPr>
                <w:sz w:val="24"/>
                <w:szCs w:val="24"/>
              </w:rPr>
            </w:pPr>
            <w:r>
              <w:rPr>
                <w:sz w:val="24"/>
                <w:szCs w:val="24"/>
              </w:rPr>
              <w:t>0,0</w:t>
            </w:r>
          </w:p>
        </w:tc>
        <w:tc>
          <w:tcPr>
            <w:tcW w:w="2126" w:type="dxa"/>
            <w:vAlign w:val="center"/>
          </w:tcPr>
          <w:p w:rsidR="0054627E" w:rsidRPr="0054627E" w:rsidRDefault="00BA37B2" w:rsidP="00BA37B2">
            <w:pPr>
              <w:jc w:val="center"/>
              <w:rPr>
                <w:sz w:val="24"/>
                <w:szCs w:val="24"/>
              </w:rPr>
            </w:pPr>
            <w:r>
              <w:rPr>
                <w:sz w:val="24"/>
                <w:szCs w:val="24"/>
              </w:rPr>
              <w:t>0,0</w:t>
            </w:r>
          </w:p>
        </w:tc>
      </w:tr>
    </w:tbl>
    <w:p w:rsidR="00C31CBB" w:rsidRDefault="00C31CBB" w:rsidP="00C31CBB">
      <w:pPr>
        <w:tabs>
          <w:tab w:val="left" w:pos="0"/>
        </w:tabs>
        <w:ind w:left="426" w:hanging="426"/>
        <w:jc w:val="both"/>
        <w:rPr>
          <w:color w:val="000000"/>
          <w:sz w:val="28"/>
          <w:szCs w:val="28"/>
        </w:rPr>
      </w:pPr>
    </w:p>
    <w:p w:rsidR="00C31CBB" w:rsidRPr="00F62B8B" w:rsidRDefault="00C31CBB" w:rsidP="00C31CBB">
      <w:pPr>
        <w:tabs>
          <w:tab w:val="left" w:pos="0"/>
        </w:tabs>
        <w:ind w:left="426" w:hanging="426"/>
        <w:jc w:val="both"/>
        <w:rPr>
          <w:sz w:val="28"/>
          <w:szCs w:val="28"/>
        </w:rPr>
      </w:pPr>
      <w:r>
        <w:rPr>
          <w:color w:val="000000"/>
          <w:sz w:val="28"/>
          <w:szCs w:val="28"/>
        </w:rPr>
        <w:t>2</w:t>
      </w:r>
      <w:r w:rsidRPr="003247B0">
        <w:rPr>
          <w:color w:val="000000"/>
          <w:sz w:val="28"/>
          <w:szCs w:val="28"/>
        </w:rPr>
        <w:t>.</w:t>
      </w:r>
      <w:r>
        <w:rPr>
          <w:color w:val="000000"/>
          <w:sz w:val="28"/>
          <w:szCs w:val="28"/>
        </w:rPr>
        <w:t xml:space="preserve"> </w:t>
      </w:r>
      <w:r w:rsidRPr="003247B0">
        <w:rPr>
          <w:sz w:val="28"/>
          <w:szCs w:val="28"/>
        </w:rPr>
        <w:t xml:space="preserve">В разделе </w:t>
      </w:r>
      <w:r w:rsidRPr="00840230">
        <w:rPr>
          <w:sz w:val="28"/>
          <w:szCs w:val="28"/>
          <w:lang w:val="en-US"/>
        </w:rPr>
        <w:t>III</w:t>
      </w:r>
      <w:r w:rsidRPr="00840230">
        <w:rPr>
          <w:sz w:val="28"/>
          <w:szCs w:val="28"/>
        </w:rPr>
        <w:t>. Паспорт комплекса процессных мероприятий «Обеспечение эффе</w:t>
      </w:r>
      <w:r>
        <w:rPr>
          <w:sz w:val="28"/>
          <w:szCs w:val="28"/>
        </w:rPr>
        <w:t xml:space="preserve">ктивного управления реализацией  </w:t>
      </w:r>
      <w:r w:rsidRPr="00840230">
        <w:rPr>
          <w:sz w:val="28"/>
          <w:szCs w:val="28"/>
        </w:rPr>
        <w:t>муниципальной  программы»</w:t>
      </w:r>
    </w:p>
    <w:p w:rsidR="005E5287" w:rsidRPr="005E5287" w:rsidRDefault="00C31CBB" w:rsidP="00C31CBB">
      <w:pPr>
        <w:ind w:left="6521" w:hanging="6521"/>
        <w:jc w:val="both"/>
        <w:rPr>
          <w:sz w:val="28"/>
          <w:szCs w:val="28"/>
        </w:rPr>
      </w:pPr>
      <w:r w:rsidRPr="00F62B8B">
        <w:rPr>
          <w:sz w:val="28"/>
          <w:szCs w:val="28"/>
        </w:rPr>
        <w:t>Пункт 4 «Параметры финансового обеспечения  муниципальной программы» изложить в новой редакци</w:t>
      </w:r>
      <w:r>
        <w:rPr>
          <w:sz w:val="28"/>
          <w:szCs w:val="28"/>
        </w:rPr>
        <w:t>и:</w:t>
      </w:r>
    </w:p>
    <w:p w:rsidR="006F29A5" w:rsidRPr="005E5287" w:rsidRDefault="006F29A5" w:rsidP="005E5287">
      <w:pPr>
        <w:ind w:left="10348"/>
        <w:rPr>
          <w:sz w:val="28"/>
          <w:szCs w:val="28"/>
        </w:rPr>
      </w:pPr>
    </w:p>
    <w:p w:rsidR="00401223" w:rsidRPr="00F11E41" w:rsidRDefault="00401223" w:rsidP="00401223">
      <w:pPr>
        <w:tabs>
          <w:tab w:val="left" w:pos="5109"/>
        </w:tabs>
        <w:jc w:val="center"/>
        <w:rPr>
          <w:sz w:val="28"/>
          <w:szCs w:val="28"/>
        </w:rPr>
      </w:pPr>
      <w:r>
        <w:rPr>
          <w:sz w:val="28"/>
          <w:szCs w:val="28"/>
        </w:rPr>
        <w:t>4.Параметры финансового обеспечения комплекса процессных мероприятий</w:t>
      </w:r>
    </w:p>
    <w:p w:rsidR="006F29A5" w:rsidRPr="005622FE" w:rsidRDefault="006F29A5" w:rsidP="00F11E41">
      <w:pPr>
        <w:ind w:left="10348"/>
        <w:jc w:val="center"/>
        <w:rPr>
          <w:sz w:val="28"/>
          <w:szCs w:val="28"/>
          <w:highlight w:val="yellow"/>
        </w:rPr>
      </w:pPr>
    </w:p>
    <w:p w:rsidR="006F29A5" w:rsidRPr="005622FE" w:rsidRDefault="006F29A5" w:rsidP="00401223">
      <w:pPr>
        <w:jc w:val="both"/>
        <w:rPr>
          <w:sz w:val="28"/>
          <w:szCs w:val="28"/>
          <w:highlight w:val="yellow"/>
        </w:rPr>
      </w:pPr>
    </w:p>
    <w:tbl>
      <w:tblPr>
        <w:tblStyle w:val="afa"/>
        <w:tblW w:w="15877" w:type="dxa"/>
        <w:tblInd w:w="-318" w:type="dxa"/>
        <w:tblLook w:val="04A0"/>
      </w:tblPr>
      <w:tblGrid>
        <w:gridCol w:w="708"/>
        <w:gridCol w:w="5639"/>
        <w:gridCol w:w="2616"/>
        <w:gridCol w:w="1553"/>
        <w:gridCol w:w="1974"/>
        <w:gridCol w:w="1975"/>
        <w:gridCol w:w="1412"/>
      </w:tblGrid>
      <w:tr w:rsidR="00287715" w:rsidTr="00C31CBB">
        <w:tc>
          <w:tcPr>
            <w:tcW w:w="708" w:type="dxa"/>
            <w:vMerge w:val="restart"/>
          </w:tcPr>
          <w:p w:rsidR="00287715" w:rsidRPr="00496C30" w:rsidRDefault="00287715" w:rsidP="005D26F2">
            <w:pPr>
              <w:jc w:val="both"/>
              <w:rPr>
                <w:sz w:val="24"/>
                <w:szCs w:val="24"/>
              </w:rPr>
            </w:pPr>
            <w:r w:rsidRPr="00496C30">
              <w:rPr>
                <w:sz w:val="24"/>
                <w:szCs w:val="24"/>
              </w:rPr>
              <w:t>№ п/п</w:t>
            </w:r>
          </w:p>
        </w:tc>
        <w:tc>
          <w:tcPr>
            <w:tcW w:w="5639" w:type="dxa"/>
            <w:vMerge w:val="restart"/>
          </w:tcPr>
          <w:p w:rsidR="00287715" w:rsidRPr="00496C30" w:rsidRDefault="00287715" w:rsidP="005D26F2">
            <w:pPr>
              <w:jc w:val="both"/>
              <w:rPr>
                <w:sz w:val="24"/>
                <w:szCs w:val="24"/>
              </w:rPr>
            </w:pPr>
            <w:r w:rsidRPr="00496C30">
              <w:rPr>
                <w:sz w:val="24"/>
                <w:szCs w:val="24"/>
              </w:rPr>
              <w:t>Наименование муниципальной программы, структурного элемента, источник финансового обеспечения</w:t>
            </w:r>
          </w:p>
        </w:tc>
        <w:tc>
          <w:tcPr>
            <w:tcW w:w="2616" w:type="dxa"/>
            <w:vMerge w:val="restart"/>
          </w:tcPr>
          <w:p w:rsidR="00287715" w:rsidRPr="00496C30" w:rsidRDefault="00287715" w:rsidP="00287715">
            <w:pPr>
              <w:jc w:val="both"/>
              <w:rPr>
                <w:sz w:val="24"/>
                <w:szCs w:val="24"/>
              </w:rPr>
            </w:pPr>
            <w:r>
              <w:rPr>
                <w:sz w:val="24"/>
                <w:szCs w:val="24"/>
              </w:rPr>
              <w:t>Код бюджетной классификации расходов</w:t>
            </w:r>
          </w:p>
        </w:tc>
        <w:tc>
          <w:tcPr>
            <w:tcW w:w="6914" w:type="dxa"/>
            <w:gridSpan w:val="4"/>
          </w:tcPr>
          <w:p w:rsidR="00287715" w:rsidRPr="00496C30" w:rsidRDefault="00287715" w:rsidP="005D26F2">
            <w:pPr>
              <w:ind w:firstLine="709"/>
              <w:jc w:val="both"/>
              <w:rPr>
                <w:sz w:val="24"/>
                <w:szCs w:val="24"/>
              </w:rPr>
            </w:pPr>
            <w:r w:rsidRPr="00496C30">
              <w:rPr>
                <w:sz w:val="24"/>
                <w:szCs w:val="24"/>
              </w:rPr>
              <w:t>Объем расходов по годам реализации, (тыс.рублей)</w:t>
            </w:r>
          </w:p>
        </w:tc>
      </w:tr>
      <w:tr w:rsidR="00287715" w:rsidTr="00C31CBB">
        <w:tc>
          <w:tcPr>
            <w:tcW w:w="708" w:type="dxa"/>
            <w:vMerge/>
          </w:tcPr>
          <w:p w:rsidR="00287715" w:rsidRDefault="00287715" w:rsidP="005D26F2">
            <w:pPr>
              <w:jc w:val="both"/>
              <w:rPr>
                <w:sz w:val="28"/>
                <w:szCs w:val="28"/>
              </w:rPr>
            </w:pPr>
          </w:p>
        </w:tc>
        <w:tc>
          <w:tcPr>
            <w:tcW w:w="5639" w:type="dxa"/>
            <w:vMerge/>
          </w:tcPr>
          <w:p w:rsidR="00287715" w:rsidRDefault="00287715" w:rsidP="005D26F2">
            <w:pPr>
              <w:jc w:val="both"/>
              <w:rPr>
                <w:sz w:val="28"/>
                <w:szCs w:val="28"/>
              </w:rPr>
            </w:pPr>
          </w:p>
        </w:tc>
        <w:tc>
          <w:tcPr>
            <w:tcW w:w="2616" w:type="dxa"/>
            <w:vMerge/>
          </w:tcPr>
          <w:p w:rsidR="00287715" w:rsidRPr="00496C30" w:rsidRDefault="00287715" w:rsidP="005D26F2">
            <w:pPr>
              <w:jc w:val="both"/>
              <w:rPr>
                <w:sz w:val="24"/>
                <w:szCs w:val="24"/>
              </w:rPr>
            </w:pPr>
          </w:p>
        </w:tc>
        <w:tc>
          <w:tcPr>
            <w:tcW w:w="1553" w:type="dxa"/>
          </w:tcPr>
          <w:p w:rsidR="00287715" w:rsidRPr="00496C30" w:rsidRDefault="00287715" w:rsidP="005D26F2">
            <w:pPr>
              <w:jc w:val="both"/>
              <w:rPr>
                <w:sz w:val="24"/>
                <w:szCs w:val="24"/>
              </w:rPr>
            </w:pPr>
            <w:r w:rsidRPr="00496C30">
              <w:rPr>
                <w:sz w:val="24"/>
                <w:szCs w:val="24"/>
              </w:rPr>
              <w:t>2025 год</w:t>
            </w:r>
          </w:p>
        </w:tc>
        <w:tc>
          <w:tcPr>
            <w:tcW w:w="1974" w:type="dxa"/>
          </w:tcPr>
          <w:p w:rsidR="00287715" w:rsidRPr="00496C30" w:rsidRDefault="00287715" w:rsidP="005D26F2">
            <w:pPr>
              <w:jc w:val="both"/>
              <w:rPr>
                <w:sz w:val="24"/>
                <w:szCs w:val="24"/>
              </w:rPr>
            </w:pPr>
            <w:r w:rsidRPr="00496C30">
              <w:rPr>
                <w:sz w:val="24"/>
                <w:szCs w:val="24"/>
              </w:rPr>
              <w:t>2026 год</w:t>
            </w:r>
          </w:p>
        </w:tc>
        <w:tc>
          <w:tcPr>
            <w:tcW w:w="1975" w:type="dxa"/>
          </w:tcPr>
          <w:p w:rsidR="00287715" w:rsidRPr="00496C30" w:rsidRDefault="00287715" w:rsidP="005D26F2">
            <w:pPr>
              <w:jc w:val="both"/>
              <w:rPr>
                <w:sz w:val="24"/>
                <w:szCs w:val="24"/>
              </w:rPr>
            </w:pPr>
            <w:r w:rsidRPr="00496C30">
              <w:rPr>
                <w:sz w:val="24"/>
                <w:szCs w:val="24"/>
              </w:rPr>
              <w:t>2027 год</w:t>
            </w:r>
          </w:p>
        </w:tc>
        <w:tc>
          <w:tcPr>
            <w:tcW w:w="1412" w:type="dxa"/>
          </w:tcPr>
          <w:p w:rsidR="00287715" w:rsidRPr="00496C30" w:rsidRDefault="00287715" w:rsidP="005D26F2">
            <w:pPr>
              <w:jc w:val="both"/>
              <w:rPr>
                <w:sz w:val="24"/>
                <w:szCs w:val="24"/>
              </w:rPr>
            </w:pPr>
            <w:r w:rsidRPr="00496C30">
              <w:rPr>
                <w:sz w:val="24"/>
                <w:szCs w:val="24"/>
              </w:rPr>
              <w:t>Всего</w:t>
            </w:r>
          </w:p>
        </w:tc>
      </w:tr>
      <w:tr w:rsidR="00DE32AF" w:rsidTr="00C31CBB">
        <w:tc>
          <w:tcPr>
            <w:tcW w:w="708" w:type="dxa"/>
            <w:vMerge w:val="restart"/>
          </w:tcPr>
          <w:p w:rsidR="00DE32AF" w:rsidRPr="00496C30" w:rsidRDefault="00DE32AF" w:rsidP="005D26F2">
            <w:pPr>
              <w:jc w:val="both"/>
              <w:rPr>
                <w:sz w:val="24"/>
                <w:szCs w:val="24"/>
              </w:rPr>
            </w:pPr>
            <w:r w:rsidRPr="00496C30">
              <w:rPr>
                <w:sz w:val="24"/>
                <w:szCs w:val="24"/>
              </w:rPr>
              <w:t>1.</w:t>
            </w:r>
          </w:p>
        </w:tc>
        <w:tc>
          <w:tcPr>
            <w:tcW w:w="5639" w:type="dxa"/>
          </w:tcPr>
          <w:p w:rsidR="00DE32AF" w:rsidRPr="00496C30" w:rsidRDefault="00DE32AF" w:rsidP="005D26F2">
            <w:pPr>
              <w:jc w:val="center"/>
              <w:rPr>
                <w:sz w:val="24"/>
                <w:szCs w:val="24"/>
              </w:rPr>
            </w:pPr>
            <w:r w:rsidRPr="00496C30">
              <w:rPr>
                <w:sz w:val="24"/>
                <w:szCs w:val="24"/>
              </w:rPr>
              <w:t xml:space="preserve">Муниципальная программа </w:t>
            </w:r>
            <w:r w:rsidR="005D26F2">
              <w:rPr>
                <w:sz w:val="24"/>
                <w:szCs w:val="24"/>
              </w:rPr>
              <w:t>Коксовского</w:t>
            </w:r>
            <w:r w:rsidRPr="00496C30">
              <w:rPr>
                <w:sz w:val="24"/>
                <w:szCs w:val="24"/>
              </w:rPr>
              <w:t xml:space="preserve"> сельского поселения «Развитие физической культуры и спорта»</w:t>
            </w:r>
          </w:p>
        </w:tc>
        <w:tc>
          <w:tcPr>
            <w:tcW w:w="2616" w:type="dxa"/>
            <w:vAlign w:val="center"/>
          </w:tcPr>
          <w:p w:rsidR="00DE32AF" w:rsidRPr="00304F49" w:rsidRDefault="00304F49" w:rsidP="009D3129">
            <w:pPr>
              <w:jc w:val="center"/>
              <w:rPr>
                <w:sz w:val="24"/>
                <w:szCs w:val="24"/>
              </w:rPr>
            </w:pPr>
            <w:r w:rsidRPr="00304F49">
              <w:rPr>
                <w:color w:val="000000"/>
                <w:sz w:val="24"/>
                <w:szCs w:val="24"/>
              </w:rPr>
              <w:t>95111020</w:t>
            </w:r>
            <w:r w:rsidR="009D3129">
              <w:rPr>
                <w:color w:val="000000"/>
                <w:sz w:val="24"/>
                <w:szCs w:val="24"/>
              </w:rPr>
              <w:t>7</w:t>
            </w:r>
            <w:r w:rsidRPr="00304F49">
              <w:rPr>
                <w:color w:val="000000"/>
                <w:sz w:val="24"/>
                <w:szCs w:val="24"/>
              </w:rPr>
              <w:t>10028</w:t>
            </w:r>
            <w:r w:rsidR="009D3129">
              <w:rPr>
                <w:color w:val="000000"/>
                <w:sz w:val="24"/>
                <w:szCs w:val="24"/>
              </w:rPr>
              <w:t>240</w:t>
            </w:r>
            <w:r w:rsidRPr="00304F49">
              <w:rPr>
                <w:color w:val="000000"/>
                <w:sz w:val="24"/>
                <w:szCs w:val="24"/>
              </w:rPr>
              <w:t>244</w:t>
            </w:r>
          </w:p>
        </w:tc>
        <w:tc>
          <w:tcPr>
            <w:tcW w:w="1553" w:type="dxa"/>
          </w:tcPr>
          <w:p w:rsidR="00DE32AF" w:rsidRPr="00496C30" w:rsidRDefault="00C31CBB" w:rsidP="005D26F2">
            <w:pPr>
              <w:jc w:val="both"/>
              <w:rPr>
                <w:sz w:val="24"/>
                <w:szCs w:val="24"/>
              </w:rPr>
            </w:pPr>
            <w:r>
              <w:rPr>
                <w:sz w:val="24"/>
                <w:szCs w:val="24"/>
              </w:rPr>
              <w:t>6,5</w:t>
            </w:r>
          </w:p>
        </w:tc>
        <w:tc>
          <w:tcPr>
            <w:tcW w:w="1974" w:type="dxa"/>
          </w:tcPr>
          <w:p w:rsidR="00DE32AF" w:rsidRPr="00496C30" w:rsidRDefault="009D3129" w:rsidP="005D26F2">
            <w:pPr>
              <w:jc w:val="both"/>
              <w:rPr>
                <w:sz w:val="24"/>
                <w:szCs w:val="24"/>
              </w:rPr>
            </w:pPr>
            <w:r>
              <w:rPr>
                <w:sz w:val="24"/>
                <w:szCs w:val="24"/>
              </w:rPr>
              <w:t>3</w:t>
            </w:r>
            <w:r w:rsidR="00DE32AF" w:rsidRPr="00496C30">
              <w:rPr>
                <w:sz w:val="24"/>
                <w:szCs w:val="24"/>
              </w:rPr>
              <w:t>0,00</w:t>
            </w:r>
          </w:p>
        </w:tc>
        <w:tc>
          <w:tcPr>
            <w:tcW w:w="1975" w:type="dxa"/>
          </w:tcPr>
          <w:p w:rsidR="00DE32AF" w:rsidRPr="00496C30" w:rsidRDefault="009D3129" w:rsidP="005D26F2">
            <w:pPr>
              <w:jc w:val="both"/>
              <w:rPr>
                <w:sz w:val="24"/>
                <w:szCs w:val="24"/>
              </w:rPr>
            </w:pPr>
            <w:r>
              <w:rPr>
                <w:sz w:val="24"/>
                <w:szCs w:val="24"/>
              </w:rPr>
              <w:t>3</w:t>
            </w:r>
            <w:r w:rsidR="00DE32AF" w:rsidRPr="00496C30">
              <w:rPr>
                <w:sz w:val="24"/>
                <w:szCs w:val="24"/>
              </w:rPr>
              <w:t>0,00</w:t>
            </w:r>
          </w:p>
        </w:tc>
        <w:tc>
          <w:tcPr>
            <w:tcW w:w="1412" w:type="dxa"/>
          </w:tcPr>
          <w:p w:rsidR="00DE32AF" w:rsidRPr="00496C30" w:rsidRDefault="00C31CBB" w:rsidP="005D26F2">
            <w:pPr>
              <w:jc w:val="both"/>
              <w:rPr>
                <w:sz w:val="24"/>
                <w:szCs w:val="24"/>
              </w:rPr>
            </w:pPr>
            <w:r>
              <w:rPr>
                <w:sz w:val="24"/>
                <w:szCs w:val="24"/>
              </w:rPr>
              <w:t>66,5</w:t>
            </w:r>
          </w:p>
        </w:tc>
      </w:tr>
      <w:tr w:rsidR="00DE32AF" w:rsidTr="00C31CBB">
        <w:trPr>
          <w:trHeight w:val="404"/>
        </w:trPr>
        <w:tc>
          <w:tcPr>
            <w:tcW w:w="708" w:type="dxa"/>
            <w:vMerge/>
          </w:tcPr>
          <w:p w:rsidR="00DE32AF" w:rsidRDefault="00DE32AF" w:rsidP="005D26F2">
            <w:pPr>
              <w:jc w:val="both"/>
              <w:rPr>
                <w:sz w:val="28"/>
                <w:szCs w:val="28"/>
              </w:rPr>
            </w:pPr>
          </w:p>
        </w:tc>
        <w:tc>
          <w:tcPr>
            <w:tcW w:w="5639" w:type="dxa"/>
          </w:tcPr>
          <w:p w:rsidR="00DE32AF" w:rsidRPr="0054627E" w:rsidRDefault="00DE32AF" w:rsidP="005D26F2">
            <w:pPr>
              <w:jc w:val="both"/>
              <w:rPr>
                <w:sz w:val="24"/>
                <w:szCs w:val="24"/>
              </w:rPr>
            </w:pPr>
            <w:r w:rsidRPr="0054627E">
              <w:rPr>
                <w:sz w:val="24"/>
                <w:szCs w:val="24"/>
              </w:rPr>
              <w:t>Местный бюджет</w:t>
            </w:r>
          </w:p>
        </w:tc>
        <w:tc>
          <w:tcPr>
            <w:tcW w:w="2616" w:type="dxa"/>
          </w:tcPr>
          <w:p w:rsidR="00DE32AF" w:rsidRDefault="00DE32AF" w:rsidP="005D26F2">
            <w:pPr>
              <w:jc w:val="both"/>
              <w:rPr>
                <w:sz w:val="24"/>
                <w:szCs w:val="24"/>
              </w:rPr>
            </w:pPr>
          </w:p>
        </w:tc>
        <w:tc>
          <w:tcPr>
            <w:tcW w:w="1553" w:type="dxa"/>
          </w:tcPr>
          <w:p w:rsidR="00DE32AF" w:rsidRPr="0054627E" w:rsidRDefault="00C31CBB" w:rsidP="005D26F2">
            <w:pPr>
              <w:jc w:val="both"/>
              <w:rPr>
                <w:sz w:val="24"/>
                <w:szCs w:val="24"/>
              </w:rPr>
            </w:pPr>
            <w:r>
              <w:rPr>
                <w:sz w:val="24"/>
                <w:szCs w:val="24"/>
              </w:rPr>
              <w:t>6,5</w:t>
            </w:r>
          </w:p>
        </w:tc>
        <w:tc>
          <w:tcPr>
            <w:tcW w:w="1974" w:type="dxa"/>
          </w:tcPr>
          <w:p w:rsidR="00DE32AF" w:rsidRPr="0054627E" w:rsidRDefault="009D3129" w:rsidP="005D26F2">
            <w:pPr>
              <w:jc w:val="both"/>
              <w:rPr>
                <w:sz w:val="24"/>
                <w:szCs w:val="24"/>
              </w:rPr>
            </w:pPr>
            <w:r>
              <w:rPr>
                <w:sz w:val="24"/>
                <w:szCs w:val="24"/>
              </w:rPr>
              <w:t>3</w:t>
            </w:r>
            <w:r w:rsidR="00DE32AF">
              <w:rPr>
                <w:sz w:val="24"/>
                <w:szCs w:val="24"/>
              </w:rPr>
              <w:t>0,00</w:t>
            </w:r>
          </w:p>
        </w:tc>
        <w:tc>
          <w:tcPr>
            <w:tcW w:w="1975" w:type="dxa"/>
          </w:tcPr>
          <w:p w:rsidR="00DE32AF" w:rsidRPr="0054627E" w:rsidRDefault="009D3129" w:rsidP="005D26F2">
            <w:pPr>
              <w:jc w:val="both"/>
              <w:rPr>
                <w:sz w:val="24"/>
                <w:szCs w:val="24"/>
              </w:rPr>
            </w:pPr>
            <w:r>
              <w:rPr>
                <w:sz w:val="24"/>
                <w:szCs w:val="24"/>
              </w:rPr>
              <w:t>3</w:t>
            </w:r>
            <w:r w:rsidR="00DE32AF">
              <w:rPr>
                <w:sz w:val="24"/>
                <w:szCs w:val="24"/>
              </w:rPr>
              <w:t>0,00</w:t>
            </w:r>
          </w:p>
        </w:tc>
        <w:tc>
          <w:tcPr>
            <w:tcW w:w="1412" w:type="dxa"/>
          </w:tcPr>
          <w:p w:rsidR="00DE32AF" w:rsidRPr="0054627E" w:rsidRDefault="00C31CBB" w:rsidP="005D26F2">
            <w:pPr>
              <w:jc w:val="both"/>
              <w:rPr>
                <w:sz w:val="24"/>
                <w:szCs w:val="24"/>
              </w:rPr>
            </w:pPr>
            <w:r>
              <w:rPr>
                <w:sz w:val="24"/>
                <w:szCs w:val="24"/>
              </w:rPr>
              <w:t>66,5</w:t>
            </w:r>
          </w:p>
        </w:tc>
      </w:tr>
    </w:tbl>
    <w:p w:rsidR="00C31CBB" w:rsidRDefault="00C31CBB" w:rsidP="00C31CBB">
      <w:pPr>
        <w:ind w:left="-426"/>
        <w:rPr>
          <w:sz w:val="28"/>
          <w:szCs w:val="28"/>
        </w:rPr>
      </w:pPr>
      <w:r w:rsidRPr="00473ED8">
        <w:rPr>
          <w:sz w:val="28"/>
          <w:szCs w:val="28"/>
        </w:rPr>
        <w:t>3. Приложение 4 к муниципальной программе Коксовского сельского поселения «Развитие физической культуры и спорта» изложить в новой редакции:</w:t>
      </w:r>
    </w:p>
    <w:p w:rsidR="006F29A5" w:rsidRPr="005622FE" w:rsidRDefault="006F29A5" w:rsidP="00A14224">
      <w:pPr>
        <w:ind w:left="10348"/>
        <w:jc w:val="center"/>
        <w:rPr>
          <w:sz w:val="28"/>
          <w:szCs w:val="28"/>
          <w:highlight w:val="yellow"/>
        </w:rPr>
      </w:pPr>
    </w:p>
    <w:p w:rsidR="006F29A5" w:rsidRPr="005622FE" w:rsidRDefault="006F29A5" w:rsidP="00401223">
      <w:pPr>
        <w:ind w:left="142" w:firstLine="10206"/>
        <w:jc w:val="both"/>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A14224">
      <w:pPr>
        <w:ind w:left="10348"/>
        <w:jc w:val="center"/>
        <w:rPr>
          <w:sz w:val="28"/>
          <w:szCs w:val="28"/>
          <w:highlight w:val="yellow"/>
        </w:rPr>
      </w:pPr>
    </w:p>
    <w:p w:rsidR="006F29A5" w:rsidRPr="005622FE" w:rsidRDefault="006F29A5" w:rsidP="00401223">
      <w:pPr>
        <w:jc w:val="center"/>
        <w:rPr>
          <w:sz w:val="28"/>
          <w:szCs w:val="28"/>
          <w:highlight w:val="yellow"/>
        </w:rPr>
      </w:pPr>
    </w:p>
    <w:p w:rsidR="006F29A5" w:rsidRPr="005622FE" w:rsidRDefault="006F29A5" w:rsidP="00401223">
      <w:pPr>
        <w:ind w:left="2410" w:firstLine="7938"/>
        <w:jc w:val="center"/>
        <w:rPr>
          <w:sz w:val="28"/>
          <w:szCs w:val="28"/>
          <w:highlight w:val="yellow"/>
        </w:rPr>
      </w:pPr>
    </w:p>
    <w:p w:rsidR="00916844" w:rsidRPr="005622FE" w:rsidRDefault="00916844" w:rsidP="00A14224">
      <w:pPr>
        <w:ind w:left="10348"/>
        <w:jc w:val="center"/>
        <w:rPr>
          <w:sz w:val="28"/>
          <w:szCs w:val="28"/>
          <w:highlight w:val="yellow"/>
        </w:rPr>
        <w:sectPr w:rsidR="00916844" w:rsidRPr="005622FE" w:rsidSect="00F4749E">
          <w:pgSz w:w="16840" w:h="11907" w:orient="landscape" w:code="9"/>
          <w:pgMar w:top="902" w:right="680" w:bottom="851" w:left="680" w:header="720" w:footer="720" w:gutter="0"/>
          <w:cols w:space="720"/>
          <w:docGrid w:linePitch="272"/>
        </w:sectPr>
      </w:pPr>
    </w:p>
    <w:p w:rsidR="00916844" w:rsidRPr="009D3129" w:rsidRDefault="00916844" w:rsidP="00AE354F">
      <w:pPr>
        <w:pageBreakBefore/>
        <w:shd w:val="clear" w:color="auto" w:fill="FFFFFF"/>
        <w:ind w:left="15026"/>
        <w:jc w:val="right"/>
        <w:rPr>
          <w:kern w:val="2"/>
          <w:sz w:val="28"/>
          <w:szCs w:val="28"/>
        </w:rPr>
      </w:pPr>
      <w:r w:rsidRPr="009D3129">
        <w:rPr>
          <w:kern w:val="2"/>
          <w:sz w:val="28"/>
          <w:szCs w:val="28"/>
        </w:rPr>
        <w:lastRenderedPageBreak/>
        <w:t>Приложение № 4</w:t>
      </w:r>
    </w:p>
    <w:p w:rsidR="00916844" w:rsidRPr="009D3129" w:rsidRDefault="00916844" w:rsidP="00AE354F">
      <w:pPr>
        <w:shd w:val="clear" w:color="auto" w:fill="FFFFFF"/>
        <w:ind w:left="15026"/>
        <w:jc w:val="right"/>
        <w:rPr>
          <w:kern w:val="2"/>
          <w:sz w:val="28"/>
          <w:szCs w:val="28"/>
        </w:rPr>
      </w:pPr>
      <w:r w:rsidRPr="009D3129">
        <w:rPr>
          <w:kern w:val="2"/>
          <w:sz w:val="28"/>
          <w:szCs w:val="28"/>
        </w:rPr>
        <w:t xml:space="preserve">к муниципальной </w:t>
      </w:r>
    </w:p>
    <w:p w:rsidR="00916844" w:rsidRPr="009D3129" w:rsidRDefault="00916844" w:rsidP="00AE354F">
      <w:pPr>
        <w:shd w:val="clear" w:color="auto" w:fill="FFFFFF"/>
        <w:ind w:left="15026"/>
        <w:jc w:val="right"/>
        <w:rPr>
          <w:kern w:val="2"/>
          <w:sz w:val="28"/>
          <w:szCs w:val="28"/>
        </w:rPr>
      </w:pPr>
      <w:r w:rsidRPr="009D3129">
        <w:rPr>
          <w:kern w:val="2"/>
          <w:sz w:val="28"/>
          <w:szCs w:val="28"/>
        </w:rPr>
        <w:t xml:space="preserve">программе </w:t>
      </w:r>
      <w:r w:rsidR="005D26F2" w:rsidRPr="009D3129">
        <w:rPr>
          <w:kern w:val="2"/>
          <w:sz w:val="28"/>
          <w:szCs w:val="28"/>
        </w:rPr>
        <w:t>Коксовского</w:t>
      </w:r>
      <w:r w:rsidRPr="009D3129">
        <w:rPr>
          <w:kern w:val="2"/>
          <w:sz w:val="28"/>
          <w:szCs w:val="28"/>
        </w:rPr>
        <w:t xml:space="preserve"> сельского поселения «Развитие </w:t>
      </w:r>
    </w:p>
    <w:p w:rsidR="00916844" w:rsidRPr="009D3129" w:rsidRDefault="00916844" w:rsidP="00AE354F">
      <w:pPr>
        <w:shd w:val="clear" w:color="auto" w:fill="FFFFFF"/>
        <w:ind w:left="15026"/>
        <w:jc w:val="right"/>
        <w:rPr>
          <w:kern w:val="2"/>
          <w:sz w:val="28"/>
          <w:szCs w:val="28"/>
        </w:rPr>
      </w:pPr>
      <w:r w:rsidRPr="009D3129">
        <w:rPr>
          <w:kern w:val="2"/>
          <w:sz w:val="28"/>
          <w:szCs w:val="28"/>
        </w:rPr>
        <w:t>физической культуры и спорта»</w:t>
      </w:r>
    </w:p>
    <w:p w:rsidR="00916844" w:rsidRPr="009D3129" w:rsidRDefault="00916844" w:rsidP="00916844">
      <w:pPr>
        <w:shd w:val="clear" w:color="auto" w:fill="FFFFFF"/>
        <w:autoSpaceDE w:val="0"/>
        <w:autoSpaceDN w:val="0"/>
        <w:adjustRightInd w:val="0"/>
        <w:spacing w:line="228" w:lineRule="auto"/>
        <w:jc w:val="center"/>
        <w:rPr>
          <w:kern w:val="2"/>
          <w:sz w:val="28"/>
          <w:szCs w:val="28"/>
        </w:rPr>
      </w:pPr>
      <w:r w:rsidRPr="009D3129">
        <w:rPr>
          <w:kern w:val="2"/>
          <w:sz w:val="28"/>
          <w:szCs w:val="28"/>
        </w:rPr>
        <w:t xml:space="preserve">РАСХОДЫ </w:t>
      </w:r>
    </w:p>
    <w:p w:rsidR="00916844" w:rsidRPr="009D3129" w:rsidRDefault="00916844" w:rsidP="00AE354F">
      <w:pPr>
        <w:shd w:val="clear" w:color="auto" w:fill="FFFFFF"/>
        <w:autoSpaceDE w:val="0"/>
        <w:autoSpaceDN w:val="0"/>
        <w:adjustRightInd w:val="0"/>
        <w:spacing w:line="228" w:lineRule="auto"/>
        <w:ind w:right="202"/>
        <w:jc w:val="center"/>
        <w:rPr>
          <w:kern w:val="2"/>
          <w:sz w:val="28"/>
          <w:szCs w:val="28"/>
        </w:rPr>
      </w:pPr>
      <w:r w:rsidRPr="009D3129">
        <w:rPr>
          <w:kern w:val="2"/>
          <w:sz w:val="28"/>
          <w:szCs w:val="28"/>
        </w:rPr>
        <w:t xml:space="preserve">местного бюджета на реализацию муниципальной программы </w:t>
      </w:r>
    </w:p>
    <w:p w:rsidR="00916844" w:rsidRPr="009D3129" w:rsidRDefault="005D26F2" w:rsidP="00916844">
      <w:pPr>
        <w:shd w:val="clear" w:color="auto" w:fill="FFFFFF"/>
        <w:autoSpaceDE w:val="0"/>
        <w:autoSpaceDN w:val="0"/>
        <w:adjustRightInd w:val="0"/>
        <w:spacing w:line="228" w:lineRule="auto"/>
        <w:jc w:val="center"/>
        <w:rPr>
          <w:kern w:val="2"/>
          <w:sz w:val="28"/>
          <w:szCs w:val="28"/>
        </w:rPr>
      </w:pPr>
      <w:r w:rsidRPr="009D3129">
        <w:rPr>
          <w:kern w:val="2"/>
          <w:sz w:val="28"/>
          <w:szCs w:val="28"/>
        </w:rPr>
        <w:t>Коксовского</w:t>
      </w:r>
      <w:r w:rsidR="00916844" w:rsidRPr="009D3129">
        <w:rPr>
          <w:kern w:val="2"/>
          <w:sz w:val="28"/>
          <w:szCs w:val="28"/>
        </w:rPr>
        <w:t xml:space="preserve"> сельского поселения «Развитие физической культуры и спорта»</w:t>
      </w:r>
    </w:p>
    <w:p w:rsidR="00916844" w:rsidRPr="005622FE" w:rsidRDefault="00916844" w:rsidP="00916844">
      <w:pPr>
        <w:shd w:val="clear" w:color="auto" w:fill="FFFFFF"/>
        <w:autoSpaceDE w:val="0"/>
        <w:autoSpaceDN w:val="0"/>
        <w:adjustRightInd w:val="0"/>
        <w:spacing w:line="228" w:lineRule="auto"/>
        <w:rPr>
          <w:kern w:val="2"/>
          <w:sz w:val="28"/>
          <w:szCs w:val="28"/>
          <w:highlight w:val="yellow"/>
        </w:rPr>
      </w:pPr>
    </w:p>
    <w:tbl>
      <w:tblPr>
        <w:tblW w:w="19136" w:type="dxa"/>
        <w:tblInd w:w="534" w:type="dxa"/>
        <w:shd w:val="clear" w:color="auto" w:fill="FFFFFF"/>
        <w:tblLayout w:type="fixed"/>
        <w:tblLook w:val="04A0"/>
      </w:tblPr>
      <w:tblGrid>
        <w:gridCol w:w="2138"/>
        <w:gridCol w:w="49"/>
        <w:gridCol w:w="1701"/>
        <w:gridCol w:w="850"/>
        <w:gridCol w:w="749"/>
        <w:gridCol w:w="750"/>
        <w:gridCol w:w="708"/>
        <w:gridCol w:w="993"/>
        <w:gridCol w:w="850"/>
        <w:gridCol w:w="851"/>
        <w:gridCol w:w="850"/>
        <w:gridCol w:w="851"/>
        <w:gridCol w:w="850"/>
        <w:gridCol w:w="851"/>
        <w:gridCol w:w="992"/>
        <w:gridCol w:w="992"/>
        <w:gridCol w:w="992"/>
        <w:gridCol w:w="1134"/>
        <w:gridCol w:w="993"/>
        <w:gridCol w:w="992"/>
      </w:tblGrid>
      <w:tr w:rsidR="00916844" w:rsidRPr="009F0D52" w:rsidTr="00AE354F">
        <w:trPr>
          <w:trHeight w:val="315"/>
          <w:tblHeader/>
        </w:trPr>
        <w:tc>
          <w:tcPr>
            <w:tcW w:w="2138"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750"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Ответственный исполнитель, соисполнитель, участник</w:t>
            </w:r>
          </w:p>
        </w:tc>
        <w:tc>
          <w:tcPr>
            <w:tcW w:w="3057" w:type="dxa"/>
            <w:gridSpan w:val="4"/>
            <w:tcBorders>
              <w:top w:val="single" w:sz="8" w:space="0" w:color="auto"/>
              <w:left w:val="nil"/>
              <w:bottom w:val="nil"/>
              <w:right w:val="single" w:sz="8" w:space="0" w:color="000000"/>
            </w:tcBorders>
            <w:shd w:val="clear" w:color="auto" w:fill="FFFFFF"/>
            <w:vAlign w:val="center"/>
            <w:hideMark/>
          </w:tcPr>
          <w:p w:rsidR="00916844" w:rsidRPr="009F0D52" w:rsidRDefault="00916844" w:rsidP="00583F3B">
            <w:pPr>
              <w:jc w:val="center"/>
              <w:rPr>
                <w:color w:val="000000"/>
              </w:rPr>
            </w:pPr>
            <w:r w:rsidRPr="009F0D52">
              <w:rPr>
                <w:color w:val="000000"/>
              </w:rPr>
              <w:t>Код бюджетной классификации расходов</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Объем расходов, всего</w:t>
            </w:r>
          </w:p>
          <w:p w:rsidR="00916844" w:rsidRPr="009F0D52" w:rsidRDefault="00916844" w:rsidP="00583F3B">
            <w:pPr>
              <w:jc w:val="center"/>
              <w:rPr>
                <w:color w:val="000000"/>
              </w:rPr>
            </w:pPr>
            <w:r w:rsidRPr="009F0D52">
              <w:rPr>
                <w:color w:val="000000"/>
              </w:rPr>
              <w:t xml:space="preserve"> (тыс. рублей)</w:t>
            </w:r>
          </w:p>
        </w:tc>
        <w:tc>
          <w:tcPr>
            <w:tcW w:w="11198" w:type="dxa"/>
            <w:gridSpan w:val="12"/>
            <w:tcBorders>
              <w:top w:val="single" w:sz="8" w:space="0" w:color="auto"/>
              <w:left w:val="nil"/>
              <w:bottom w:val="nil"/>
              <w:right w:val="single" w:sz="8" w:space="0" w:color="000000"/>
            </w:tcBorders>
            <w:shd w:val="clear" w:color="auto" w:fill="FFFFFF"/>
            <w:vAlign w:val="center"/>
            <w:hideMark/>
          </w:tcPr>
          <w:p w:rsidR="00916844" w:rsidRPr="009F0D52" w:rsidRDefault="00916844" w:rsidP="00916844">
            <w:pPr>
              <w:jc w:val="center"/>
              <w:rPr>
                <w:color w:val="000000"/>
              </w:rPr>
            </w:pPr>
            <w:r w:rsidRPr="009F0D52">
              <w:rPr>
                <w:color w:val="000000"/>
              </w:rPr>
              <w:t xml:space="preserve">В том числе по годам реализации муниципальной программы </w:t>
            </w:r>
          </w:p>
        </w:tc>
      </w:tr>
      <w:tr w:rsidR="00AE354F" w:rsidRPr="009F0D52" w:rsidTr="00AE354F">
        <w:trPr>
          <w:trHeight w:val="315"/>
          <w:tblHeader/>
        </w:trPr>
        <w:tc>
          <w:tcPr>
            <w:tcW w:w="2138"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916844" w:rsidRPr="009F0D52" w:rsidRDefault="00916844" w:rsidP="00583F3B">
            <w:pPr>
              <w:rPr>
                <w:color w:val="000000"/>
              </w:rPr>
            </w:pPr>
          </w:p>
        </w:tc>
        <w:tc>
          <w:tcPr>
            <w:tcW w:w="1750" w:type="dxa"/>
            <w:gridSpan w:val="2"/>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916844" w:rsidRPr="009F0D52" w:rsidRDefault="00916844" w:rsidP="00583F3B">
            <w:pPr>
              <w:rPr>
                <w:color w:val="000000"/>
              </w:rPr>
            </w:pPr>
          </w:p>
        </w:tc>
        <w:tc>
          <w:tcPr>
            <w:tcW w:w="850"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ГРБС</w:t>
            </w:r>
          </w:p>
        </w:tc>
        <w:tc>
          <w:tcPr>
            <w:tcW w:w="749"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РзПр</w:t>
            </w:r>
          </w:p>
        </w:tc>
        <w:tc>
          <w:tcPr>
            <w:tcW w:w="750"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ЦСР</w:t>
            </w:r>
          </w:p>
        </w:tc>
        <w:tc>
          <w:tcPr>
            <w:tcW w:w="708"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ВР</w:t>
            </w:r>
          </w:p>
        </w:tc>
        <w:tc>
          <w:tcPr>
            <w:tcW w:w="993" w:type="dxa"/>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916844" w:rsidRPr="009F0D52" w:rsidRDefault="00916844" w:rsidP="00583F3B">
            <w:pPr>
              <w:rPr>
                <w:color w:val="000000"/>
              </w:rPr>
            </w:pPr>
          </w:p>
        </w:tc>
        <w:tc>
          <w:tcPr>
            <w:tcW w:w="850"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2019</w:t>
            </w:r>
          </w:p>
        </w:tc>
        <w:tc>
          <w:tcPr>
            <w:tcW w:w="851"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2020</w:t>
            </w:r>
          </w:p>
        </w:tc>
        <w:tc>
          <w:tcPr>
            <w:tcW w:w="850"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2021</w:t>
            </w:r>
          </w:p>
        </w:tc>
        <w:tc>
          <w:tcPr>
            <w:tcW w:w="851"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2022</w:t>
            </w:r>
          </w:p>
        </w:tc>
        <w:tc>
          <w:tcPr>
            <w:tcW w:w="850"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2023</w:t>
            </w:r>
          </w:p>
        </w:tc>
        <w:tc>
          <w:tcPr>
            <w:tcW w:w="851"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2024</w:t>
            </w:r>
          </w:p>
        </w:tc>
        <w:tc>
          <w:tcPr>
            <w:tcW w:w="992"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2025</w:t>
            </w:r>
          </w:p>
        </w:tc>
        <w:tc>
          <w:tcPr>
            <w:tcW w:w="992"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2026</w:t>
            </w:r>
          </w:p>
        </w:tc>
        <w:tc>
          <w:tcPr>
            <w:tcW w:w="992"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2027</w:t>
            </w:r>
          </w:p>
        </w:tc>
        <w:tc>
          <w:tcPr>
            <w:tcW w:w="1134"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2028</w:t>
            </w:r>
          </w:p>
        </w:tc>
        <w:tc>
          <w:tcPr>
            <w:tcW w:w="993"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2029</w:t>
            </w:r>
          </w:p>
        </w:tc>
        <w:tc>
          <w:tcPr>
            <w:tcW w:w="992" w:type="dxa"/>
            <w:tcBorders>
              <w:top w:val="single" w:sz="8" w:space="0" w:color="auto"/>
              <w:left w:val="nil"/>
              <w:bottom w:val="single" w:sz="4" w:space="0" w:color="auto"/>
              <w:right w:val="single" w:sz="8" w:space="0" w:color="auto"/>
            </w:tcBorders>
            <w:shd w:val="clear" w:color="auto" w:fill="FFFFFF"/>
            <w:vAlign w:val="center"/>
            <w:hideMark/>
          </w:tcPr>
          <w:p w:rsidR="00916844" w:rsidRPr="009F0D52" w:rsidRDefault="00916844" w:rsidP="00583F3B">
            <w:pPr>
              <w:jc w:val="center"/>
              <w:rPr>
                <w:color w:val="000000"/>
              </w:rPr>
            </w:pPr>
            <w:r w:rsidRPr="009F0D52">
              <w:rPr>
                <w:color w:val="000000"/>
              </w:rPr>
              <w:t>2030</w:t>
            </w:r>
          </w:p>
        </w:tc>
      </w:tr>
      <w:tr w:rsidR="00AE354F" w:rsidRPr="009F0D52" w:rsidTr="00AE354F">
        <w:trPr>
          <w:trHeight w:val="315"/>
          <w:tblHeader/>
        </w:trPr>
        <w:tc>
          <w:tcPr>
            <w:tcW w:w="2138"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w:t>
            </w:r>
          </w:p>
        </w:tc>
        <w:tc>
          <w:tcPr>
            <w:tcW w:w="17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3</w:t>
            </w:r>
          </w:p>
        </w:tc>
        <w:tc>
          <w:tcPr>
            <w:tcW w:w="749"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6844" w:rsidRPr="009F0D52" w:rsidRDefault="00916844" w:rsidP="00583F3B">
            <w:pPr>
              <w:jc w:val="center"/>
              <w:rPr>
                <w:color w:val="000000"/>
              </w:rPr>
            </w:pPr>
            <w:r w:rsidRPr="009F0D52">
              <w:rPr>
                <w:color w:val="000000"/>
              </w:rPr>
              <w:t>19</w:t>
            </w:r>
          </w:p>
        </w:tc>
      </w:tr>
      <w:tr w:rsidR="00AE354F" w:rsidRPr="009F0D52" w:rsidTr="00AE354F">
        <w:trPr>
          <w:trHeight w:val="106"/>
        </w:trPr>
        <w:tc>
          <w:tcPr>
            <w:tcW w:w="2138" w:type="dxa"/>
            <w:tcBorders>
              <w:top w:val="single" w:sz="4" w:space="0" w:color="auto"/>
              <w:bottom w:val="single" w:sz="4" w:space="0" w:color="auto"/>
            </w:tcBorders>
            <w:shd w:val="clear" w:color="auto" w:fill="FFFFFF"/>
            <w:vAlign w:val="center"/>
          </w:tcPr>
          <w:p w:rsidR="00916844" w:rsidRPr="009F0D52" w:rsidRDefault="00916844" w:rsidP="00583F3B">
            <w:pPr>
              <w:rPr>
                <w:color w:val="000000"/>
                <w:sz w:val="4"/>
                <w:szCs w:val="4"/>
              </w:rPr>
            </w:pPr>
          </w:p>
          <w:p w:rsidR="00916844" w:rsidRPr="009F0D52" w:rsidRDefault="00916844" w:rsidP="00583F3B">
            <w:pPr>
              <w:rPr>
                <w:color w:val="000000"/>
                <w:sz w:val="4"/>
                <w:szCs w:val="4"/>
              </w:rPr>
            </w:pPr>
          </w:p>
          <w:p w:rsidR="00916844" w:rsidRPr="009F0D52" w:rsidRDefault="00916844" w:rsidP="00583F3B">
            <w:pPr>
              <w:rPr>
                <w:color w:val="000000"/>
                <w:sz w:val="4"/>
                <w:szCs w:val="4"/>
              </w:rPr>
            </w:pPr>
          </w:p>
          <w:p w:rsidR="00916844" w:rsidRPr="009F0D52" w:rsidRDefault="00916844" w:rsidP="00583F3B">
            <w:pPr>
              <w:rPr>
                <w:color w:val="000000"/>
                <w:sz w:val="4"/>
                <w:szCs w:val="4"/>
              </w:rPr>
            </w:pPr>
          </w:p>
        </w:tc>
        <w:tc>
          <w:tcPr>
            <w:tcW w:w="1750" w:type="dxa"/>
            <w:gridSpan w:val="2"/>
            <w:tcBorders>
              <w:top w:val="single" w:sz="4" w:space="0" w:color="auto"/>
              <w:bottom w:val="single" w:sz="4" w:space="0" w:color="auto"/>
            </w:tcBorders>
            <w:shd w:val="clear" w:color="auto" w:fill="FFFFFF"/>
            <w:vAlign w:val="center"/>
          </w:tcPr>
          <w:p w:rsidR="00916844" w:rsidRPr="009F0D52" w:rsidRDefault="00916844" w:rsidP="00583F3B">
            <w:pPr>
              <w:rPr>
                <w:color w:val="000000"/>
              </w:rPr>
            </w:pPr>
          </w:p>
        </w:tc>
        <w:tc>
          <w:tcPr>
            <w:tcW w:w="850"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sz w:val="16"/>
                <w:szCs w:val="16"/>
              </w:rPr>
            </w:pPr>
          </w:p>
        </w:tc>
        <w:tc>
          <w:tcPr>
            <w:tcW w:w="749"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750"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708"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993" w:type="dxa"/>
            <w:tcBorders>
              <w:top w:val="single" w:sz="4" w:space="0" w:color="auto"/>
              <w:bottom w:val="single" w:sz="4" w:space="0" w:color="auto"/>
            </w:tcBorders>
            <w:shd w:val="clear" w:color="auto" w:fill="FFFFFF"/>
            <w:vAlign w:val="center"/>
          </w:tcPr>
          <w:p w:rsidR="00916844" w:rsidRPr="009F0D52" w:rsidRDefault="00916844" w:rsidP="00583F3B">
            <w:pPr>
              <w:rPr>
                <w:color w:val="000000"/>
              </w:rPr>
            </w:pPr>
          </w:p>
        </w:tc>
        <w:tc>
          <w:tcPr>
            <w:tcW w:w="850"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851"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850"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851"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850"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851"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992"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992"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992"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1134"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993"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c>
          <w:tcPr>
            <w:tcW w:w="992" w:type="dxa"/>
            <w:tcBorders>
              <w:top w:val="single" w:sz="4" w:space="0" w:color="auto"/>
              <w:bottom w:val="single" w:sz="4" w:space="0" w:color="auto"/>
            </w:tcBorders>
            <w:shd w:val="clear" w:color="auto" w:fill="FFFFFF"/>
            <w:vAlign w:val="center"/>
          </w:tcPr>
          <w:p w:rsidR="00916844" w:rsidRPr="009F0D52" w:rsidRDefault="00916844" w:rsidP="00583F3B">
            <w:pPr>
              <w:jc w:val="center"/>
              <w:rPr>
                <w:color w:val="000000"/>
              </w:rPr>
            </w:pPr>
          </w:p>
        </w:tc>
      </w:tr>
      <w:tr w:rsidR="00AE354F" w:rsidRPr="009F0D52" w:rsidTr="00AE354F">
        <w:tblPrEx>
          <w:shd w:val="clear" w:color="auto" w:fill="auto"/>
        </w:tblPrEx>
        <w:trPr>
          <w:trHeight w:val="510"/>
        </w:trPr>
        <w:tc>
          <w:tcPr>
            <w:tcW w:w="21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Муниципальной программа Коксовского сельского поселения «Развитие физической культуры и спорта»</w:t>
            </w:r>
          </w:p>
        </w:tc>
        <w:tc>
          <w:tcPr>
            <w:tcW w:w="1701"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Всего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7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70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F0D52" w:rsidRPr="009F0D52" w:rsidRDefault="009F0D52" w:rsidP="009F0D52">
            <w:pPr>
              <w:ind w:left="-57" w:right="-57"/>
              <w:jc w:val="center"/>
              <w:rPr>
                <w:color w:val="000000"/>
              </w:rPr>
            </w:pPr>
            <w:r w:rsidRPr="009F0D52">
              <w:rPr>
                <w:color w:val="000000"/>
              </w:rPr>
              <w:t>543,4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9F0D52" w:rsidRPr="009F0D52" w:rsidRDefault="009F0D52" w:rsidP="009F0D52">
            <w:pPr>
              <w:jc w:val="center"/>
              <w:rPr>
                <w:color w:val="000000"/>
              </w:rPr>
            </w:pPr>
            <w:r w:rsidRPr="009F0D52">
              <w:rPr>
                <w:color w:val="000000"/>
              </w:rPr>
              <w:t>79,0</w:t>
            </w:r>
          </w:p>
        </w:tc>
        <w:tc>
          <w:tcPr>
            <w:tcW w:w="851" w:type="dxa"/>
            <w:tcBorders>
              <w:top w:val="single" w:sz="4" w:space="0" w:color="auto"/>
              <w:left w:val="nil"/>
              <w:bottom w:val="single" w:sz="4" w:space="0" w:color="auto"/>
              <w:right w:val="single" w:sz="4" w:space="0" w:color="auto"/>
            </w:tcBorders>
            <w:shd w:val="clear" w:color="auto" w:fill="FFFFFF"/>
            <w:hideMark/>
          </w:tcPr>
          <w:p w:rsidR="009F0D52" w:rsidRPr="009F0D52" w:rsidRDefault="009F0D52" w:rsidP="009F0D52">
            <w:pPr>
              <w:jc w:val="center"/>
            </w:pPr>
            <w:r w:rsidRPr="009F0D52">
              <w:rPr>
                <w:color w:val="000000"/>
              </w:rPr>
              <w:t>80,0</w:t>
            </w:r>
          </w:p>
        </w:tc>
        <w:tc>
          <w:tcPr>
            <w:tcW w:w="850" w:type="dxa"/>
            <w:tcBorders>
              <w:top w:val="single" w:sz="4" w:space="0" w:color="auto"/>
              <w:left w:val="nil"/>
              <w:bottom w:val="single" w:sz="4" w:space="0" w:color="auto"/>
              <w:right w:val="single" w:sz="4" w:space="0" w:color="auto"/>
            </w:tcBorders>
            <w:shd w:val="clear" w:color="auto" w:fill="FFFFFF"/>
            <w:hideMark/>
          </w:tcPr>
          <w:p w:rsidR="009F0D52" w:rsidRPr="009F0D52" w:rsidRDefault="009F0D52" w:rsidP="009F0D52">
            <w:pPr>
              <w:jc w:val="center"/>
            </w:pPr>
            <w:r w:rsidRPr="009F0D52">
              <w:rPr>
                <w:color w:val="000000"/>
              </w:rPr>
              <w:t>85,0</w:t>
            </w:r>
          </w:p>
        </w:tc>
        <w:tc>
          <w:tcPr>
            <w:tcW w:w="851" w:type="dxa"/>
            <w:tcBorders>
              <w:top w:val="single" w:sz="4" w:space="0" w:color="auto"/>
              <w:left w:val="nil"/>
              <w:bottom w:val="single" w:sz="4" w:space="0" w:color="auto"/>
              <w:right w:val="single" w:sz="4" w:space="0" w:color="auto"/>
            </w:tcBorders>
            <w:shd w:val="clear" w:color="auto" w:fill="FFFFFF"/>
            <w:hideMark/>
          </w:tcPr>
          <w:p w:rsidR="009F0D52" w:rsidRPr="009F0D52" w:rsidRDefault="009F0D52" w:rsidP="009F0D52">
            <w:pPr>
              <w:jc w:val="center"/>
            </w:pPr>
            <w:r w:rsidRPr="009F0D52">
              <w:rPr>
                <w:color w:val="000000"/>
              </w:rPr>
              <w:t>54,8</w:t>
            </w:r>
          </w:p>
        </w:tc>
        <w:tc>
          <w:tcPr>
            <w:tcW w:w="850"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12,5</w:t>
            </w:r>
          </w:p>
        </w:tc>
        <w:tc>
          <w:tcPr>
            <w:tcW w:w="851"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22,1</w:t>
            </w:r>
          </w:p>
        </w:tc>
        <w:tc>
          <w:tcPr>
            <w:tcW w:w="992" w:type="dxa"/>
            <w:tcBorders>
              <w:top w:val="single" w:sz="4" w:space="0" w:color="auto"/>
              <w:left w:val="nil"/>
              <w:bottom w:val="single" w:sz="4" w:space="0" w:color="auto"/>
              <w:right w:val="single" w:sz="4" w:space="0" w:color="auto"/>
            </w:tcBorders>
            <w:shd w:val="clear" w:color="auto" w:fill="auto"/>
            <w:hideMark/>
          </w:tcPr>
          <w:p w:rsidR="009F0D52" w:rsidRPr="009F0D52" w:rsidRDefault="00C31CBB" w:rsidP="009F0D52">
            <w:pPr>
              <w:jc w:val="center"/>
            </w:pPr>
            <w:r>
              <w:rPr>
                <w:color w:val="000000"/>
              </w:rPr>
              <w:t>6,5</w:t>
            </w:r>
          </w:p>
        </w:tc>
        <w:tc>
          <w:tcPr>
            <w:tcW w:w="992"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992"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40,0</w:t>
            </w:r>
          </w:p>
        </w:tc>
        <w:tc>
          <w:tcPr>
            <w:tcW w:w="993"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992" w:type="dxa"/>
            <w:tcBorders>
              <w:top w:val="single" w:sz="4" w:space="0" w:color="auto"/>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r>
      <w:tr w:rsidR="00AE354F" w:rsidRPr="009F0D52" w:rsidTr="00AE354F">
        <w:tblPrEx>
          <w:shd w:val="clear" w:color="auto" w:fill="auto"/>
        </w:tblPrEx>
        <w:trPr>
          <w:trHeight w:val="510"/>
        </w:trPr>
        <w:tc>
          <w:tcPr>
            <w:tcW w:w="2187" w:type="dxa"/>
            <w:gridSpan w:val="2"/>
            <w:vMerge/>
            <w:tcBorders>
              <w:top w:val="nil"/>
              <w:left w:val="single" w:sz="4" w:space="0" w:color="auto"/>
              <w:bottom w:val="single" w:sz="4" w:space="0" w:color="auto"/>
              <w:right w:val="single" w:sz="4" w:space="0" w:color="auto"/>
            </w:tcBorders>
            <w:vAlign w:val="center"/>
            <w:hideMark/>
          </w:tcPr>
          <w:p w:rsidR="009F0D52" w:rsidRPr="009F0D52" w:rsidRDefault="009F0D52" w:rsidP="009F0D52">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Сектор муниципального хозяйства</w:t>
            </w:r>
          </w:p>
        </w:tc>
        <w:tc>
          <w:tcPr>
            <w:tcW w:w="8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r>
      <w:tr w:rsidR="00AE354F" w:rsidRPr="009F0D52" w:rsidTr="00AE354F">
        <w:tblPrEx>
          <w:shd w:val="clear" w:color="auto" w:fill="auto"/>
        </w:tblPrEx>
        <w:trPr>
          <w:trHeight w:val="510"/>
        </w:trPr>
        <w:tc>
          <w:tcPr>
            <w:tcW w:w="2187" w:type="dxa"/>
            <w:gridSpan w:val="2"/>
            <w:vMerge/>
            <w:tcBorders>
              <w:top w:val="nil"/>
              <w:left w:val="single" w:sz="4" w:space="0" w:color="auto"/>
              <w:bottom w:val="single" w:sz="4" w:space="0" w:color="auto"/>
              <w:right w:val="single" w:sz="4" w:space="0" w:color="auto"/>
            </w:tcBorders>
            <w:vAlign w:val="center"/>
            <w:hideMark/>
          </w:tcPr>
          <w:p w:rsidR="009F0D52" w:rsidRPr="009F0D52" w:rsidRDefault="009F0D52" w:rsidP="009F0D52">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both"/>
            </w:pPr>
            <w:r w:rsidRPr="009F0D52">
              <w:t>МОУ ДОД ДЮСШ №3</w:t>
            </w:r>
          </w:p>
          <w:p w:rsidR="009F0D52" w:rsidRPr="009F0D52" w:rsidRDefault="009F0D52" w:rsidP="009F0D52">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w:t>
            </w:r>
          </w:p>
        </w:tc>
      </w:tr>
      <w:tr w:rsidR="00AE354F" w:rsidRPr="009F0D52" w:rsidTr="00AE354F">
        <w:tblPrEx>
          <w:shd w:val="clear" w:color="auto" w:fill="auto"/>
        </w:tblPrEx>
        <w:trPr>
          <w:trHeight w:val="300"/>
        </w:trPr>
        <w:tc>
          <w:tcPr>
            <w:tcW w:w="21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Подпрограмма 1 «Развитие физической культуры и массового спорта Коксовского сельского поселения»</w:t>
            </w:r>
          </w:p>
        </w:tc>
        <w:tc>
          <w:tcPr>
            <w:tcW w:w="1701" w:type="dxa"/>
            <w:vMerge w:val="restart"/>
            <w:tcBorders>
              <w:top w:val="nil"/>
              <w:left w:val="nil"/>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Сектор муниципального хозяйства</w:t>
            </w:r>
          </w:p>
          <w:p w:rsidR="009F0D52" w:rsidRPr="009F0D52" w:rsidRDefault="009F0D52" w:rsidP="009F0D52">
            <w:pPr>
              <w:jc w:val="both"/>
            </w:pPr>
            <w:r w:rsidRPr="009F0D52">
              <w:t>МОУ ДОД ДЮСШ №3</w:t>
            </w:r>
          </w:p>
          <w:p w:rsidR="009F0D52" w:rsidRPr="009F0D52" w:rsidRDefault="009F0D52" w:rsidP="009F0D52">
            <w:pPr>
              <w:jc w:val="center"/>
              <w:rPr>
                <w:color w:val="000000"/>
              </w:rPr>
            </w:pPr>
          </w:p>
        </w:tc>
        <w:tc>
          <w:tcPr>
            <w:tcW w:w="850" w:type="dxa"/>
            <w:vMerge w:val="restart"/>
            <w:tcBorders>
              <w:top w:val="nil"/>
              <w:left w:val="nil"/>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951</w:t>
            </w: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543,4</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79,0</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80,0</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85,0</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54,8</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12,5</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22,1</w:t>
            </w:r>
          </w:p>
        </w:tc>
        <w:tc>
          <w:tcPr>
            <w:tcW w:w="992" w:type="dxa"/>
            <w:tcBorders>
              <w:top w:val="nil"/>
              <w:left w:val="nil"/>
              <w:bottom w:val="single" w:sz="4" w:space="0" w:color="auto"/>
              <w:right w:val="single" w:sz="4" w:space="0" w:color="auto"/>
            </w:tcBorders>
            <w:shd w:val="clear" w:color="auto" w:fill="auto"/>
            <w:hideMark/>
          </w:tcPr>
          <w:p w:rsidR="009F0D52" w:rsidRPr="009F0D52" w:rsidRDefault="00C31CBB" w:rsidP="009F0D52">
            <w:pPr>
              <w:jc w:val="center"/>
            </w:pPr>
            <w:r>
              <w:t>6,5</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r>
      <w:tr w:rsidR="00AE354F" w:rsidRPr="009F0D52" w:rsidTr="00AE354F">
        <w:tblPrEx>
          <w:shd w:val="clear" w:color="auto" w:fill="auto"/>
        </w:tblPrEx>
        <w:trPr>
          <w:trHeight w:val="300"/>
        </w:trPr>
        <w:tc>
          <w:tcPr>
            <w:tcW w:w="2187" w:type="dxa"/>
            <w:gridSpan w:val="2"/>
            <w:vMerge/>
            <w:tcBorders>
              <w:top w:val="nil"/>
              <w:left w:val="single" w:sz="4" w:space="0" w:color="auto"/>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p>
        </w:tc>
        <w:tc>
          <w:tcPr>
            <w:tcW w:w="1701" w:type="dxa"/>
            <w:vMerge/>
            <w:tcBorders>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p>
        </w:tc>
        <w:tc>
          <w:tcPr>
            <w:tcW w:w="850" w:type="dxa"/>
            <w:vMerge/>
            <w:tcBorders>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rPr>
                <w:color w:val="000000"/>
              </w:rPr>
            </w:pPr>
            <w:r w:rsidRPr="009F0D52">
              <w:rPr>
                <w:color w:val="000000"/>
              </w:rPr>
              <w:t>543,4</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79,0</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80,0</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85,0</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54,8</w:t>
            </w:r>
          </w:p>
        </w:tc>
        <w:tc>
          <w:tcPr>
            <w:tcW w:w="850"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12,5</w:t>
            </w:r>
          </w:p>
        </w:tc>
        <w:tc>
          <w:tcPr>
            <w:tcW w:w="851"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22,1</w:t>
            </w:r>
          </w:p>
        </w:tc>
        <w:tc>
          <w:tcPr>
            <w:tcW w:w="992" w:type="dxa"/>
            <w:tcBorders>
              <w:top w:val="nil"/>
              <w:left w:val="nil"/>
              <w:bottom w:val="single" w:sz="4" w:space="0" w:color="auto"/>
              <w:right w:val="single" w:sz="4" w:space="0" w:color="auto"/>
            </w:tcBorders>
            <w:shd w:val="clear" w:color="auto" w:fill="auto"/>
            <w:hideMark/>
          </w:tcPr>
          <w:p w:rsidR="009F0D52" w:rsidRPr="009F0D52" w:rsidRDefault="00C31CBB" w:rsidP="009F0D52">
            <w:pPr>
              <w:jc w:val="center"/>
            </w:pPr>
            <w:r>
              <w:t>6,5</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993"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c>
          <w:tcPr>
            <w:tcW w:w="992" w:type="dxa"/>
            <w:tcBorders>
              <w:top w:val="nil"/>
              <w:left w:val="nil"/>
              <w:bottom w:val="single" w:sz="4" w:space="0" w:color="auto"/>
              <w:right w:val="single" w:sz="4" w:space="0" w:color="auto"/>
            </w:tcBorders>
            <w:shd w:val="clear" w:color="auto" w:fill="auto"/>
            <w:hideMark/>
          </w:tcPr>
          <w:p w:rsidR="009F0D52" w:rsidRPr="009F0D52" w:rsidRDefault="009F0D52" w:rsidP="009F0D52">
            <w:pPr>
              <w:jc w:val="center"/>
            </w:pPr>
            <w:r w:rsidRPr="009F0D52">
              <w:t>40,0</w:t>
            </w:r>
          </w:p>
        </w:tc>
      </w:tr>
      <w:tr w:rsidR="00AE354F" w:rsidRPr="009F0D52" w:rsidTr="00AE354F">
        <w:tblPrEx>
          <w:shd w:val="clear" w:color="auto" w:fill="auto"/>
        </w:tblPrEx>
        <w:trPr>
          <w:trHeight w:val="531"/>
        </w:trPr>
        <w:tc>
          <w:tcPr>
            <w:tcW w:w="2187" w:type="dxa"/>
            <w:gridSpan w:val="2"/>
            <w:vMerge w:val="restart"/>
            <w:tcBorders>
              <w:top w:val="nil"/>
              <w:left w:val="single" w:sz="4" w:space="0" w:color="auto"/>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t xml:space="preserve">ОМ 1.1. проведение физкультурных и спортивных мероприятий(закупка </w:t>
            </w:r>
            <w:r w:rsidRPr="009F0D52">
              <w:rPr>
                <w:color w:val="000000"/>
              </w:rPr>
              <w:lastRenderedPageBreak/>
              <w:t>товаров, работ и услуг для обеспечения нужд)</w:t>
            </w:r>
          </w:p>
        </w:tc>
        <w:tc>
          <w:tcPr>
            <w:tcW w:w="1701" w:type="dxa"/>
            <w:vMerge w:val="restart"/>
            <w:tcBorders>
              <w:top w:val="nil"/>
              <w:left w:val="nil"/>
              <w:right w:val="single" w:sz="4" w:space="0" w:color="auto"/>
            </w:tcBorders>
            <w:shd w:val="clear" w:color="auto" w:fill="auto"/>
            <w:vAlign w:val="center"/>
            <w:hideMark/>
          </w:tcPr>
          <w:p w:rsidR="009F0D52" w:rsidRPr="009F0D52" w:rsidRDefault="009F0D52" w:rsidP="009F0D52">
            <w:pPr>
              <w:jc w:val="center"/>
              <w:rPr>
                <w:color w:val="000000"/>
              </w:rPr>
            </w:pPr>
            <w:r w:rsidRPr="009F0D52">
              <w:rPr>
                <w:color w:val="000000"/>
              </w:rPr>
              <w:lastRenderedPageBreak/>
              <w:t>Сектор муниципального хозяйства</w:t>
            </w:r>
          </w:p>
          <w:p w:rsidR="009F0D52" w:rsidRPr="009F0D52" w:rsidRDefault="009F0D52" w:rsidP="009F0D52">
            <w:pPr>
              <w:jc w:val="both"/>
            </w:pPr>
            <w:r w:rsidRPr="009F0D52">
              <w:t xml:space="preserve">МОУ ДОД </w:t>
            </w:r>
            <w:r w:rsidRPr="009F0D52">
              <w:lastRenderedPageBreak/>
              <w:t>ДЮСШ №3</w:t>
            </w:r>
          </w:p>
          <w:p w:rsidR="009F0D52" w:rsidRPr="009F0D52" w:rsidRDefault="009F0D52" w:rsidP="009F0D52">
            <w:pPr>
              <w:jc w:val="center"/>
              <w:rPr>
                <w:color w:val="000000"/>
              </w:rPr>
            </w:pPr>
          </w:p>
        </w:tc>
        <w:tc>
          <w:tcPr>
            <w:tcW w:w="850" w:type="dxa"/>
            <w:vMerge w:val="restart"/>
            <w:tcBorders>
              <w:top w:val="nil"/>
              <w:left w:val="nil"/>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lastRenderedPageBreak/>
              <w:t>951</w:t>
            </w:r>
          </w:p>
        </w:tc>
        <w:tc>
          <w:tcPr>
            <w:tcW w:w="749" w:type="dxa"/>
            <w:tcBorders>
              <w:top w:val="nil"/>
              <w:left w:val="nil"/>
              <w:bottom w:val="single" w:sz="4" w:space="0" w:color="auto"/>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t>1102</w:t>
            </w:r>
          </w:p>
        </w:tc>
        <w:tc>
          <w:tcPr>
            <w:tcW w:w="750" w:type="dxa"/>
            <w:tcBorders>
              <w:top w:val="nil"/>
              <w:left w:val="nil"/>
              <w:bottom w:val="single" w:sz="4" w:space="0" w:color="auto"/>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t>0710028240</w:t>
            </w:r>
          </w:p>
        </w:tc>
        <w:tc>
          <w:tcPr>
            <w:tcW w:w="708" w:type="dxa"/>
            <w:tcBorders>
              <w:top w:val="nil"/>
              <w:left w:val="nil"/>
              <w:bottom w:val="single" w:sz="4" w:space="0" w:color="auto"/>
              <w:right w:val="single" w:sz="4" w:space="0" w:color="auto"/>
            </w:tcBorders>
            <w:shd w:val="clear" w:color="auto" w:fill="auto"/>
            <w:vAlign w:val="center"/>
          </w:tcPr>
          <w:p w:rsidR="009F0D52" w:rsidRPr="009F0D52" w:rsidRDefault="009F0D52" w:rsidP="009F0D52">
            <w:pPr>
              <w:jc w:val="center"/>
              <w:rPr>
                <w:color w:val="000000"/>
              </w:rPr>
            </w:pPr>
            <w:r w:rsidRPr="009F0D52">
              <w:rPr>
                <w:color w:val="000000"/>
              </w:rPr>
              <w:t>244</w:t>
            </w:r>
          </w:p>
        </w:tc>
        <w:tc>
          <w:tcPr>
            <w:tcW w:w="993" w:type="dxa"/>
            <w:tcBorders>
              <w:top w:val="nil"/>
              <w:left w:val="nil"/>
              <w:bottom w:val="single" w:sz="4" w:space="0" w:color="auto"/>
              <w:right w:val="single" w:sz="4" w:space="0" w:color="auto"/>
            </w:tcBorders>
            <w:shd w:val="clear" w:color="auto" w:fill="auto"/>
          </w:tcPr>
          <w:p w:rsidR="009F0D52" w:rsidRPr="009F0D52" w:rsidRDefault="009F0D52" w:rsidP="009F0D52">
            <w:pPr>
              <w:jc w:val="center"/>
              <w:rPr>
                <w:color w:val="000000"/>
              </w:rPr>
            </w:pPr>
            <w:r w:rsidRPr="009F0D52">
              <w:rPr>
                <w:color w:val="000000"/>
              </w:rPr>
              <w:t>543,4</w:t>
            </w:r>
          </w:p>
        </w:tc>
        <w:tc>
          <w:tcPr>
            <w:tcW w:w="850"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79,0</w:t>
            </w:r>
          </w:p>
        </w:tc>
        <w:tc>
          <w:tcPr>
            <w:tcW w:w="851"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80,0</w:t>
            </w:r>
          </w:p>
        </w:tc>
        <w:tc>
          <w:tcPr>
            <w:tcW w:w="850"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85,0</w:t>
            </w:r>
          </w:p>
        </w:tc>
        <w:tc>
          <w:tcPr>
            <w:tcW w:w="851"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54,8</w:t>
            </w:r>
          </w:p>
        </w:tc>
        <w:tc>
          <w:tcPr>
            <w:tcW w:w="850"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12,5</w:t>
            </w:r>
          </w:p>
        </w:tc>
        <w:tc>
          <w:tcPr>
            <w:tcW w:w="851"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22,1</w:t>
            </w:r>
          </w:p>
        </w:tc>
        <w:tc>
          <w:tcPr>
            <w:tcW w:w="992" w:type="dxa"/>
            <w:tcBorders>
              <w:top w:val="nil"/>
              <w:left w:val="nil"/>
              <w:bottom w:val="single" w:sz="4" w:space="0" w:color="auto"/>
              <w:right w:val="single" w:sz="4" w:space="0" w:color="auto"/>
            </w:tcBorders>
            <w:shd w:val="clear" w:color="auto" w:fill="auto"/>
          </w:tcPr>
          <w:p w:rsidR="009F0D52" w:rsidRPr="009F0D52" w:rsidRDefault="00C31CBB" w:rsidP="009F0D52">
            <w:pPr>
              <w:jc w:val="center"/>
            </w:pPr>
            <w:r>
              <w:t>6,5</w:t>
            </w:r>
          </w:p>
        </w:tc>
        <w:tc>
          <w:tcPr>
            <w:tcW w:w="992"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30,0</w:t>
            </w:r>
          </w:p>
        </w:tc>
        <w:tc>
          <w:tcPr>
            <w:tcW w:w="992"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30,0</w:t>
            </w:r>
          </w:p>
        </w:tc>
        <w:tc>
          <w:tcPr>
            <w:tcW w:w="1134"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40,0</w:t>
            </w:r>
          </w:p>
        </w:tc>
        <w:tc>
          <w:tcPr>
            <w:tcW w:w="993"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40,0</w:t>
            </w:r>
          </w:p>
        </w:tc>
        <w:tc>
          <w:tcPr>
            <w:tcW w:w="992" w:type="dxa"/>
            <w:tcBorders>
              <w:top w:val="nil"/>
              <w:left w:val="nil"/>
              <w:bottom w:val="single" w:sz="4" w:space="0" w:color="auto"/>
              <w:right w:val="single" w:sz="4" w:space="0" w:color="auto"/>
            </w:tcBorders>
            <w:shd w:val="clear" w:color="auto" w:fill="auto"/>
          </w:tcPr>
          <w:p w:rsidR="009F0D52" w:rsidRPr="009F0D52" w:rsidRDefault="009F0D52" w:rsidP="009F0D52">
            <w:pPr>
              <w:jc w:val="center"/>
            </w:pPr>
            <w:r w:rsidRPr="009F0D52">
              <w:t>40,0</w:t>
            </w:r>
          </w:p>
        </w:tc>
      </w:tr>
      <w:tr w:rsidR="00AE354F" w:rsidRPr="009F0D52" w:rsidTr="00AE354F">
        <w:tblPrEx>
          <w:shd w:val="clear" w:color="auto" w:fill="auto"/>
        </w:tblPrEx>
        <w:trPr>
          <w:trHeight w:val="553"/>
        </w:trPr>
        <w:tc>
          <w:tcPr>
            <w:tcW w:w="2187" w:type="dxa"/>
            <w:gridSpan w:val="2"/>
            <w:vMerge/>
            <w:tcBorders>
              <w:left w:val="single" w:sz="4" w:space="0" w:color="auto"/>
              <w:right w:val="single" w:sz="4" w:space="0" w:color="auto"/>
            </w:tcBorders>
            <w:shd w:val="clear" w:color="auto" w:fill="auto"/>
            <w:vAlign w:val="center"/>
          </w:tcPr>
          <w:p w:rsidR="00572165" w:rsidRPr="009F0D52" w:rsidRDefault="00572165" w:rsidP="00583F3B">
            <w:pPr>
              <w:jc w:val="center"/>
              <w:rPr>
                <w:color w:val="000000"/>
              </w:rPr>
            </w:pPr>
          </w:p>
        </w:tc>
        <w:tc>
          <w:tcPr>
            <w:tcW w:w="1701" w:type="dxa"/>
            <w:vMerge/>
            <w:tcBorders>
              <w:left w:val="nil"/>
              <w:right w:val="single" w:sz="4" w:space="0" w:color="auto"/>
            </w:tcBorders>
            <w:shd w:val="clear" w:color="auto" w:fill="auto"/>
            <w:vAlign w:val="center"/>
          </w:tcPr>
          <w:p w:rsidR="00572165" w:rsidRPr="009F0D52" w:rsidRDefault="00572165" w:rsidP="00583F3B">
            <w:pPr>
              <w:jc w:val="center"/>
              <w:rPr>
                <w:color w:val="000000"/>
              </w:rPr>
            </w:pPr>
          </w:p>
        </w:tc>
        <w:tc>
          <w:tcPr>
            <w:tcW w:w="850" w:type="dxa"/>
            <w:vMerge/>
            <w:tcBorders>
              <w:left w:val="nil"/>
              <w:right w:val="single" w:sz="4" w:space="0" w:color="auto"/>
            </w:tcBorders>
            <w:shd w:val="clear" w:color="auto" w:fill="auto"/>
            <w:vAlign w:val="center"/>
          </w:tcPr>
          <w:p w:rsidR="00572165" w:rsidRPr="009F0D52" w:rsidRDefault="00572165" w:rsidP="009F0D52">
            <w:pPr>
              <w:jc w:val="center"/>
              <w:rPr>
                <w:color w:val="000000"/>
              </w:rPr>
            </w:pPr>
          </w:p>
        </w:tc>
        <w:tc>
          <w:tcPr>
            <w:tcW w:w="749"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750"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708"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3"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0"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1"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0"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1"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0"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1"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3"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r>
      <w:tr w:rsidR="00AE354F" w:rsidRPr="009F0D52" w:rsidTr="00AE354F">
        <w:tblPrEx>
          <w:shd w:val="clear" w:color="auto" w:fill="auto"/>
        </w:tblPrEx>
        <w:trPr>
          <w:trHeight w:val="561"/>
        </w:trPr>
        <w:tc>
          <w:tcPr>
            <w:tcW w:w="2187" w:type="dxa"/>
            <w:gridSpan w:val="2"/>
            <w:vMerge/>
            <w:tcBorders>
              <w:left w:val="single" w:sz="4" w:space="0" w:color="auto"/>
              <w:bottom w:val="single" w:sz="4" w:space="0" w:color="auto"/>
              <w:right w:val="single" w:sz="4" w:space="0" w:color="auto"/>
            </w:tcBorders>
            <w:shd w:val="clear" w:color="auto" w:fill="auto"/>
            <w:vAlign w:val="center"/>
          </w:tcPr>
          <w:p w:rsidR="00572165" w:rsidRPr="009F0D52" w:rsidRDefault="00572165" w:rsidP="00583F3B">
            <w:pPr>
              <w:jc w:val="center"/>
              <w:rPr>
                <w:color w:val="000000"/>
              </w:rPr>
            </w:pPr>
          </w:p>
        </w:tc>
        <w:tc>
          <w:tcPr>
            <w:tcW w:w="1701" w:type="dxa"/>
            <w:vMerge/>
            <w:tcBorders>
              <w:left w:val="nil"/>
              <w:bottom w:val="single" w:sz="4" w:space="0" w:color="auto"/>
              <w:right w:val="single" w:sz="4" w:space="0" w:color="auto"/>
            </w:tcBorders>
            <w:shd w:val="clear" w:color="auto" w:fill="auto"/>
            <w:vAlign w:val="center"/>
          </w:tcPr>
          <w:p w:rsidR="00572165" w:rsidRPr="009F0D52" w:rsidRDefault="00572165" w:rsidP="00583F3B">
            <w:pPr>
              <w:jc w:val="center"/>
              <w:rPr>
                <w:color w:val="000000"/>
              </w:rPr>
            </w:pPr>
          </w:p>
        </w:tc>
        <w:tc>
          <w:tcPr>
            <w:tcW w:w="850" w:type="dxa"/>
            <w:vMerge/>
            <w:tcBorders>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750" w:type="dxa"/>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708" w:type="dxa"/>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993" w:type="dxa"/>
            <w:tcBorders>
              <w:top w:val="nil"/>
              <w:left w:val="nil"/>
              <w:bottom w:val="single" w:sz="4" w:space="0" w:color="auto"/>
              <w:right w:val="single" w:sz="4" w:space="0" w:color="auto"/>
            </w:tcBorders>
            <w:shd w:val="clear" w:color="auto" w:fill="auto"/>
            <w:vAlign w:val="center"/>
          </w:tcPr>
          <w:p w:rsidR="00572165" w:rsidRPr="009F0D52" w:rsidRDefault="00572165" w:rsidP="009F0D52">
            <w:pPr>
              <w:jc w:val="center"/>
              <w:rPr>
                <w:color w:val="000000"/>
              </w:rPr>
            </w:pPr>
          </w:p>
        </w:tc>
        <w:tc>
          <w:tcPr>
            <w:tcW w:w="850"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1"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0"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1"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0"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851"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1134"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3"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c>
          <w:tcPr>
            <w:tcW w:w="992" w:type="dxa"/>
            <w:tcBorders>
              <w:top w:val="nil"/>
              <w:left w:val="nil"/>
              <w:bottom w:val="single" w:sz="4" w:space="0" w:color="auto"/>
              <w:right w:val="single" w:sz="4" w:space="0" w:color="auto"/>
            </w:tcBorders>
            <w:shd w:val="clear" w:color="auto" w:fill="auto"/>
          </w:tcPr>
          <w:p w:rsidR="00572165" w:rsidRPr="009F0D52" w:rsidRDefault="00572165" w:rsidP="009F0D52">
            <w:pPr>
              <w:jc w:val="center"/>
            </w:pPr>
          </w:p>
        </w:tc>
      </w:tr>
      <w:tr w:rsidR="00AE354F" w:rsidRPr="009F0D52" w:rsidTr="00AE354F">
        <w:tblPrEx>
          <w:shd w:val="clear" w:color="auto" w:fill="auto"/>
        </w:tblPrEx>
        <w:trPr>
          <w:trHeight w:val="510"/>
        </w:trPr>
        <w:tc>
          <w:tcPr>
            <w:tcW w:w="2187" w:type="dxa"/>
            <w:gridSpan w:val="2"/>
            <w:tcBorders>
              <w:top w:val="nil"/>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lastRenderedPageBreak/>
              <w:t>ОМ 1.2. Меры по развитию студенческого спорта</w:t>
            </w:r>
          </w:p>
        </w:tc>
        <w:tc>
          <w:tcPr>
            <w:tcW w:w="1701"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BC188C">
            <w:pPr>
              <w:jc w:val="center"/>
              <w:rPr>
                <w:color w:val="000000"/>
              </w:rPr>
            </w:pPr>
            <w:r w:rsidRPr="009F0D52">
              <w:rPr>
                <w:color w:val="000000"/>
              </w:rPr>
              <w:t>Сектор муниципального хозяйства</w:t>
            </w:r>
          </w:p>
          <w:p w:rsidR="00572165" w:rsidRPr="009F0D52" w:rsidRDefault="00572165" w:rsidP="00BC188C">
            <w:pPr>
              <w:jc w:val="both"/>
            </w:pPr>
            <w:r w:rsidRPr="009F0D52">
              <w:t>МОУ ДОД ДЮСШ №3</w:t>
            </w:r>
          </w:p>
          <w:p w:rsidR="00572165" w:rsidRPr="009F0D52" w:rsidRDefault="00572165" w:rsidP="00583F3B">
            <w:pPr>
              <w:jc w:val="center"/>
              <w:rPr>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9F0D52">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sidP="009F0D52">
            <w:pPr>
              <w:jc w:val="center"/>
              <w:rPr>
                <w:color w:val="000000"/>
              </w:rPr>
            </w:pPr>
          </w:p>
          <w:p w:rsidR="00572165" w:rsidRPr="009F0D52" w:rsidRDefault="00572165" w:rsidP="009F0D52">
            <w:pPr>
              <w:jc w:val="center"/>
              <w:rPr>
                <w:color w:val="000000"/>
              </w:rPr>
            </w:pPr>
            <w:r w:rsidRPr="009F0D52">
              <w:rPr>
                <w:color w:val="000000"/>
              </w:rPr>
              <w:t>–</w:t>
            </w:r>
          </w:p>
        </w:tc>
      </w:tr>
      <w:tr w:rsidR="00AE354F" w:rsidRPr="009F0D52" w:rsidTr="00AE354F">
        <w:tblPrEx>
          <w:shd w:val="clear" w:color="auto" w:fill="auto"/>
        </w:tblPrEx>
        <w:trPr>
          <w:trHeight w:val="300"/>
        </w:trPr>
        <w:tc>
          <w:tcPr>
            <w:tcW w:w="21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 xml:space="preserve">Подпрограмма 2 «Развитие инфраструктуры спорта в </w:t>
            </w:r>
            <w:r w:rsidR="005D26F2" w:rsidRPr="009F0D52">
              <w:rPr>
                <w:color w:val="000000"/>
              </w:rPr>
              <w:t>Коксовского</w:t>
            </w:r>
            <w:r w:rsidRPr="009F0D52">
              <w:rPr>
                <w:color w:val="000000"/>
              </w:rPr>
              <w:t xml:space="preserve"> сельского поселения»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всего в том числе: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AE354F" w:rsidRPr="009F0D52" w:rsidTr="00AE354F">
        <w:tblPrEx>
          <w:shd w:val="clear" w:color="auto" w:fill="auto"/>
        </w:tblPrEx>
        <w:trPr>
          <w:trHeight w:val="300"/>
        </w:trPr>
        <w:tc>
          <w:tcPr>
            <w:tcW w:w="21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BC188C">
            <w:pPr>
              <w:jc w:val="center"/>
              <w:rPr>
                <w:color w:val="000000"/>
              </w:rPr>
            </w:pPr>
            <w:r w:rsidRPr="009F0D52">
              <w:rPr>
                <w:color w:val="000000"/>
              </w:rPr>
              <w:t>Сектор муниципального хозяйства</w:t>
            </w:r>
          </w:p>
          <w:p w:rsidR="00572165" w:rsidRPr="009F0D52" w:rsidRDefault="00572165" w:rsidP="00583F3B">
            <w:pPr>
              <w:jc w:val="center"/>
              <w:rPr>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AE354F" w:rsidRPr="009F0D52" w:rsidTr="00AE354F">
        <w:tblPrEx>
          <w:shd w:val="clear" w:color="auto" w:fill="auto"/>
        </w:tblPrEx>
        <w:trPr>
          <w:trHeight w:val="300"/>
        </w:trPr>
        <w:tc>
          <w:tcPr>
            <w:tcW w:w="21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BC188C">
            <w:pPr>
              <w:jc w:val="both"/>
            </w:pPr>
            <w:r w:rsidRPr="009F0D52">
              <w:t>МОУ ДОД ДЮСШ №3</w:t>
            </w:r>
          </w:p>
          <w:p w:rsidR="00572165" w:rsidRPr="009F0D52" w:rsidRDefault="00572165" w:rsidP="00583F3B">
            <w:pPr>
              <w:jc w:val="center"/>
              <w:rPr>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AE354F" w:rsidRPr="009F0D52" w:rsidTr="00AE354F">
        <w:tblPrEx>
          <w:shd w:val="clear" w:color="auto" w:fill="auto"/>
        </w:tblPrEx>
        <w:trPr>
          <w:trHeight w:val="300"/>
        </w:trPr>
        <w:tc>
          <w:tcPr>
            <w:tcW w:w="21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165" w:rsidRPr="009F0D52" w:rsidRDefault="00572165" w:rsidP="00B945DC">
            <w:pPr>
              <w:jc w:val="center"/>
              <w:rPr>
                <w:color w:val="000000"/>
              </w:rPr>
            </w:pPr>
            <w:r w:rsidRPr="009F0D52">
              <w:rPr>
                <w:color w:val="000000"/>
              </w:rPr>
              <w:t xml:space="preserve">ОМ 2.1. Реконструкция спортивных объектов </w:t>
            </w:r>
            <w:r w:rsidR="005D26F2" w:rsidRPr="009F0D52">
              <w:rPr>
                <w:color w:val="000000"/>
              </w:rPr>
              <w:t>Коксовского</w:t>
            </w:r>
            <w:r w:rsidRPr="009F0D52">
              <w:rPr>
                <w:color w:val="000000"/>
              </w:rPr>
              <w:t xml:space="preserve"> сельского поселения</w:t>
            </w:r>
          </w:p>
        </w:tc>
        <w:tc>
          <w:tcPr>
            <w:tcW w:w="1701" w:type="dxa"/>
            <w:vMerge w:val="restart"/>
            <w:tcBorders>
              <w:top w:val="single" w:sz="4" w:space="0" w:color="auto"/>
              <w:left w:val="nil"/>
              <w:right w:val="single" w:sz="4" w:space="0" w:color="auto"/>
            </w:tcBorders>
            <w:shd w:val="clear" w:color="auto" w:fill="auto"/>
            <w:vAlign w:val="center"/>
            <w:hideMark/>
          </w:tcPr>
          <w:p w:rsidR="00572165" w:rsidRPr="009F0D52" w:rsidRDefault="00572165" w:rsidP="00BC188C">
            <w:pPr>
              <w:jc w:val="center"/>
              <w:rPr>
                <w:color w:val="000000"/>
              </w:rPr>
            </w:pPr>
            <w:r w:rsidRPr="009F0D52">
              <w:rPr>
                <w:color w:val="000000"/>
              </w:rPr>
              <w:t>Сектор муниципального хозяйства</w:t>
            </w:r>
          </w:p>
          <w:p w:rsidR="00572165" w:rsidRPr="009F0D52" w:rsidRDefault="00572165" w:rsidP="00BC188C">
            <w:pPr>
              <w:jc w:val="both"/>
            </w:pPr>
            <w:r w:rsidRPr="009F0D52">
              <w:t>МОУ ДОД ДЮСШ №3</w:t>
            </w:r>
          </w:p>
          <w:p w:rsidR="00572165" w:rsidRPr="009F0D52" w:rsidRDefault="00572165" w:rsidP="00583F3B">
            <w:pPr>
              <w:jc w:val="center"/>
              <w:rPr>
                <w:color w:val="000000"/>
              </w:rPr>
            </w:pPr>
          </w:p>
        </w:tc>
        <w:tc>
          <w:tcPr>
            <w:tcW w:w="850" w:type="dxa"/>
            <w:vMerge w:val="restart"/>
            <w:tcBorders>
              <w:top w:val="single" w:sz="4" w:space="0" w:color="auto"/>
              <w:left w:val="nil"/>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AE354F" w:rsidRPr="009F0D52" w:rsidTr="00AE354F">
        <w:tblPrEx>
          <w:shd w:val="clear" w:color="auto" w:fill="auto"/>
        </w:tblPrEx>
        <w:trPr>
          <w:trHeight w:val="300"/>
        </w:trPr>
        <w:tc>
          <w:tcPr>
            <w:tcW w:w="2187"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1701" w:type="dxa"/>
            <w:vMerge/>
            <w:tcBorders>
              <w:left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850" w:type="dxa"/>
            <w:vMerge/>
            <w:tcBorders>
              <w:left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750"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single" w:sz="4" w:space="0" w:color="auto"/>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AE354F" w:rsidRPr="009F0D52" w:rsidTr="00AE354F">
        <w:tblPrEx>
          <w:shd w:val="clear" w:color="auto" w:fill="auto"/>
        </w:tblPrEx>
        <w:trPr>
          <w:trHeight w:val="300"/>
        </w:trPr>
        <w:tc>
          <w:tcPr>
            <w:tcW w:w="2187" w:type="dxa"/>
            <w:gridSpan w:val="2"/>
            <w:vMerge/>
            <w:tcBorders>
              <w:top w:val="nil"/>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850" w:type="dxa"/>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AE354F" w:rsidRPr="009F0D52" w:rsidTr="00AE354F">
        <w:tblPrEx>
          <w:shd w:val="clear" w:color="auto" w:fill="auto"/>
        </w:tblPrEx>
        <w:trPr>
          <w:trHeight w:val="300"/>
        </w:trPr>
        <w:tc>
          <w:tcPr>
            <w:tcW w:w="21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72165" w:rsidRPr="009F0D52" w:rsidRDefault="00572165" w:rsidP="00B945DC">
            <w:pPr>
              <w:jc w:val="center"/>
              <w:rPr>
                <w:color w:val="000000"/>
              </w:rPr>
            </w:pPr>
            <w:r w:rsidRPr="009F0D52">
              <w:rPr>
                <w:color w:val="000000"/>
              </w:rPr>
              <w:t xml:space="preserve">ОМ 2.2. Сохранность спортивных объектов </w:t>
            </w:r>
            <w:r w:rsidR="005D26F2" w:rsidRPr="009F0D52">
              <w:rPr>
                <w:color w:val="000000"/>
              </w:rPr>
              <w:t>Коксовского</w:t>
            </w:r>
            <w:r w:rsidRPr="009F0D52">
              <w:rPr>
                <w:color w:val="000000"/>
              </w:rPr>
              <w:t xml:space="preserve"> сельского поселения</w:t>
            </w:r>
          </w:p>
        </w:tc>
        <w:tc>
          <w:tcPr>
            <w:tcW w:w="1701" w:type="dxa"/>
            <w:vMerge w:val="restart"/>
            <w:tcBorders>
              <w:top w:val="nil"/>
              <w:left w:val="nil"/>
              <w:right w:val="single" w:sz="4" w:space="0" w:color="auto"/>
            </w:tcBorders>
            <w:shd w:val="clear" w:color="auto" w:fill="auto"/>
            <w:vAlign w:val="center"/>
            <w:hideMark/>
          </w:tcPr>
          <w:p w:rsidR="003A4068" w:rsidRPr="009F0D52" w:rsidRDefault="003A4068" w:rsidP="003A4068">
            <w:pPr>
              <w:jc w:val="center"/>
              <w:rPr>
                <w:color w:val="000000"/>
              </w:rPr>
            </w:pPr>
            <w:r w:rsidRPr="009F0D52">
              <w:rPr>
                <w:color w:val="000000"/>
              </w:rPr>
              <w:t>Сектор муниципального хозяйства</w:t>
            </w:r>
          </w:p>
          <w:p w:rsidR="003A4068" w:rsidRPr="009F0D52" w:rsidRDefault="003A4068" w:rsidP="003A4068">
            <w:pPr>
              <w:jc w:val="both"/>
            </w:pPr>
            <w:r w:rsidRPr="009F0D52">
              <w:t>МОУ ДОД ДЮСШ №3</w:t>
            </w:r>
          </w:p>
          <w:p w:rsidR="00572165" w:rsidRPr="009F0D52" w:rsidRDefault="00572165" w:rsidP="00583F3B">
            <w:pPr>
              <w:jc w:val="center"/>
              <w:rPr>
                <w:color w:val="000000"/>
              </w:rPr>
            </w:pPr>
          </w:p>
        </w:tc>
        <w:tc>
          <w:tcPr>
            <w:tcW w:w="850" w:type="dxa"/>
            <w:vMerge w:val="restart"/>
            <w:tcBorders>
              <w:top w:val="nil"/>
              <w:left w:val="nil"/>
              <w:right w:val="single" w:sz="4" w:space="0" w:color="auto"/>
            </w:tcBorders>
            <w:shd w:val="clear" w:color="auto" w:fill="auto"/>
            <w:vAlign w:val="center"/>
            <w:hideMark/>
          </w:tcPr>
          <w:p w:rsidR="00572165" w:rsidRPr="009F0D52" w:rsidRDefault="00572165" w:rsidP="00572165">
            <w:pPr>
              <w:jc w:val="center"/>
              <w:rPr>
                <w:color w:val="000000"/>
              </w:rPr>
            </w:pPr>
            <w:r w:rsidRPr="009F0D52">
              <w:rPr>
                <w:color w:val="000000"/>
              </w:rPr>
              <w:t>-</w:t>
            </w: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r w:rsidR="00AE354F" w:rsidRPr="009F0D52" w:rsidTr="00AE354F">
        <w:tblPrEx>
          <w:shd w:val="clear" w:color="auto" w:fill="auto"/>
        </w:tblPrEx>
        <w:trPr>
          <w:trHeight w:val="300"/>
        </w:trPr>
        <w:tc>
          <w:tcPr>
            <w:tcW w:w="2187" w:type="dxa"/>
            <w:gridSpan w:val="2"/>
            <w:vMerge/>
            <w:tcBorders>
              <w:top w:val="nil"/>
              <w:left w:val="single" w:sz="4" w:space="0" w:color="auto"/>
              <w:bottom w:val="single" w:sz="4" w:space="0" w:color="auto"/>
              <w:right w:val="single" w:sz="4" w:space="0" w:color="auto"/>
            </w:tcBorders>
            <w:shd w:val="clear" w:color="auto" w:fill="auto"/>
            <w:vAlign w:val="center"/>
            <w:hideMark/>
          </w:tcPr>
          <w:p w:rsidR="00572165" w:rsidRPr="009F0D52" w:rsidRDefault="00572165" w:rsidP="00583F3B">
            <w:pPr>
              <w:jc w:val="center"/>
              <w:rPr>
                <w:color w:val="000000"/>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850" w:type="dxa"/>
            <w:vMerge/>
            <w:tcBorders>
              <w:left w:val="single" w:sz="4" w:space="0" w:color="auto"/>
              <w:bottom w:val="single" w:sz="4" w:space="0" w:color="000000"/>
              <w:right w:val="single" w:sz="4" w:space="0" w:color="auto"/>
            </w:tcBorders>
            <w:shd w:val="clear" w:color="auto" w:fill="auto"/>
            <w:vAlign w:val="center"/>
            <w:hideMark/>
          </w:tcPr>
          <w:p w:rsidR="00572165" w:rsidRPr="009F0D52" w:rsidRDefault="00572165" w:rsidP="00583F3B">
            <w:pPr>
              <w:jc w:val="center"/>
              <w:rPr>
                <w:color w:val="000000"/>
              </w:rPr>
            </w:pPr>
          </w:p>
        </w:tc>
        <w:tc>
          <w:tcPr>
            <w:tcW w:w="749"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750"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572165" w:rsidRPr="009F0D52" w:rsidRDefault="00572165" w:rsidP="00EF4E95">
            <w:pPr>
              <w:jc w:val="center"/>
              <w:rPr>
                <w:color w:val="000000"/>
              </w:rPr>
            </w:pPr>
            <w:r w:rsidRPr="009F0D52">
              <w:rPr>
                <w:color w:val="000000"/>
              </w:rPr>
              <w:t>–</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0"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851"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1134"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3"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c>
          <w:tcPr>
            <w:tcW w:w="992" w:type="dxa"/>
            <w:tcBorders>
              <w:top w:val="nil"/>
              <w:left w:val="nil"/>
              <w:bottom w:val="single" w:sz="4" w:space="0" w:color="auto"/>
              <w:right w:val="single" w:sz="4" w:space="0" w:color="auto"/>
            </w:tcBorders>
            <w:shd w:val="clear" w:color="auto" w:fill="auto"/>
            <w:hideMark/>
          </w:tcPr>
          <w:p w:rsidR="00572165" w:rsidRPr="009F0D52" w:rsidRDefault="00572165">
            <w:r w:rsidRPr="009F0D52">
              <w:rPr>
                <w:color w:val="000000"/>
              </w:rPr>
              <w:t>0,0</w:t>
            </w:r>
          </w:p>
        </w:tc>
      </w:tr>
    </w:tbl>
    <w:p w:rsidR="00916844" w:rsidRPr="009F0D52" w:rsidRDefault="00916844" w:rsidP="00916844">
      <w:pPr>
        <w:shd w:val="clear" w:color="auto" w:fill="FFFFFF"/>
        <w:spacing w:line="228" w:lineRule="auto"/>
        <w:rPr>
          <w:kern w:val="2"/>
          <w:sz w:val="24"/>
          <w:szCs w:val="24"/>
          <w:lang w:eastAsia="en-US"/>
        </w:rPr>
      </w:pPr>
    </w:p>
    <w:p w:rsidR="00AE354F" w:rsidRPr="009D3129" w:rsidRDefault="00C31CBB" w:rsidP="00AE354F">
      <w:pPr>
        <w:ind w:left="142"/>
        <w:rPr>
          <w:kern w:val="2"/>
          <w:sz w:val="28"/>
          <w:szCs w:val="28"/>
        </w:rPr>
      </w:pPr>
      <w:r>
        <w:rPr>
          <w:sz w:val="28"/>
          <w:szCs w:val="28"/>
        </w:rPr>
        <w:lastRenderedPageBreak/>
        <w:t>4</w:t>
      </w:r>
      <w:r w:rsidRPr="00473ED8">
        <w:rPr>
          <w:sz w:val="28"/>
          <w:szCs w:val="28"/>
        </w:rPr>
        <w:t xml:space="preserve">. Приложение </w:t>
      </w:r>
      <w:r>
        <w:rPr>
          <w:sz w:val="28"/>
          <w:szCs w:val="28"/>
        </w:rPr>
        <w:t>5</w:t>
      </w:r>
      <w:r w:rsidRPr="00473ED8">
        <w:rPr>
          <w:sz w:val="28"/>
          <w:szCs w:val="28"/>
        </w:rPr>
        <w:t xml:space="preserve"> к муниципальной программе Коксовского сельского поселения «Развитие физической культуры и спорта» изложить в новой редакции:</w:t>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r>
      <w:r w:rsidR="00AE354F">
        <w:rPr>
          <w:sz w:val="28"/>
          <w:szCs w:val="28"/>
        </w:rPr>
        <w:tab/>
        <w:t xml:space="preserve">     </w:t>
      </w:r>
      <w:r w:rsidR="00AE354F" w:rsidRPr="009D3129">
        <w:rPr>
          <w:kern w:val="2"/>
          <w:sz w:val="28"/>
          <w:szCs w:val="28"/>
        </w:rPr>
        <w:t xml:space="preserve">Приложение № </w:t>
      </w:r>
      <w:r w:rsidR="00AE354F">
        <w:rPr>
          <w:kern w:val="2"/>
          <w:sz w:val="28"/>
          <w:szCs w:val="28"/>
        </w:rPr>
        <w:t>5</w:t>
      </w:r>
    </w:p>
    <w:p w:rsidR="00AE354F" w:rsidRPr="009D3129" w:rsidRDefault="00AE354F" w:rsidP="00AE354F">
      <w:pPr>
        <w:shd w:val="clear" w:color="auto" w:fill="FFFFFF"/>
        <w:ind w:left="15026"/>
        <w:jc w:val="right"/>
        <w:rPr>
          <w:kern w:val="2"/>
          <w:sz w:val="28"/>
          <w:szCs w:val="28"/>
        </w:rPr>
      </w:pPr>
      <w:r w:rsidRPr="009D3129">
        <w:rPr>
          <w:kern w:val="2"/>
          <w:sz w:val="28"/>
          <w:szCs w:val="28"/>
        </w:rPr>
        <w:t xml:space="preserve">к муниципальной </w:t>
      </w:r>
    </w:p>
    <w:p w:rsidR="00AE354F" w:rsidRPr="009D3129" w:rsidRDefault="00AE354F" w:rsidP="00AE354F">
      <w:pPr>
        <w:shd w:val="clear" w:color="auto" w:fill="FFFFFF"/>
        <w:ind w:left="15026"/>
        <w:jc w:val="right"/>
        <w:rPr>
          <w:kern w:val="2"/>
          <w:sz w:val="28"/>
          <w:szCs w:val="28"/>
        </w:rPr>
      </w:pPr>
      <w:r w:rsidRPr="009D3129">
        <w:rPr>
          <w:kern w:val="2"/>
          <w:sz w:val="28"/>
          <w:szCs w:val="28"/>
        </w:rPr>
        <w:t xml:space="preserve">программе Коксовского сельского поселения «Развитие </w:t>
      </w:r>
    </w:p>
    <w:p w:rsidR="00AE354F" w:rsidRPr="009D3129" w:rsidRDefault="00AE354F" w:rsidP="00AE354F">
      <w:pPr>
        <w:shd w:val="clear" w:color="auto" w:fill="FFFFFF"/>
        <w:ind w:left="15026"/>
        <w:jc w:val="right"/>
        <w:rPr>
          <w:kern w:val="2"/>
          <w:sz w:val="28"/>
          <w:szCs w:val="28"/>
        </w:rPr>
      </w:pPr>
      <w:r w:rsidRPr="009D3129">
        <w:rPr>
          <w:kern w:val="2"/>
          <w:sz w:val="28"/>
          <w:szCs w:val="28"/>
        </w:rPr>
        <w:t>физической культуры и спорта»</w:t>
      </w:r>
    </w:p>
    <w:p w:rsidR="00AE354F" w:rsidRDefault="00AE354F" w:rsidP="00AE354F">
      <w:pPr>
        <w:shd w:val="clear" w:color="auto" w:fill="FFFFFF"/>
        <w:autoSpaceDE w:val="0"/>
        <w:autoSpaceDN w:val="0"/>
        <w:adjustRightInd w:val="0"/>
        <w:spacing w:line="211" w:lineRule="auto"/>
        <w:ind w:left="-3544" w:right="-5013" w:hanging="284"/>
        <w:jc w:val="right"/>
        <w:rPr>
          <w:kern w:val="2"/>
          <w:sz w:val="28"/>
          <w:szCs w:val="28"/>
        </w:rPr>
      </w:pPr>
    </w:p>
    <w:p w:rsidR="00916844" w:rsidRPr="00234228" w:rsidRDefault="00916844" w:rsidP="00916844">
      <w:pPr>
        <w:shd w:val="clear" w:color="auto" w:fill="FFFFFF"/>
        <w:autoSpaceDE w:val="0"/>
        <w:autoSpaceDN w:val="0"/>
        <w:adjustRightInd w:val="0"/>
        <w:spacing w:line="211" w:lineRule="auto"/>
        <w:ind w:left="-3544" w:right="-5013" w:hanging="284"/>
        <w:jc w:val="center"/>
        <w:rPr>
          <w:kern w:val="2"/>
          <w:sz w:val="28"/>
          <w:szCs w:val="28"/>
        </w:rPr>
      </w:pPr>
      <w:r w:rsidRPr="00234228">
        <w:rPr>
          <w:kern w:val="2"/>
          <w:sz w:val="28"/>
          <w:szCs w:val="28"/>
        </w:rPr>
        <w:t>РАСХОДЫ</w:t>
      </w:r>
    </w:p>
    <w:p w:rsidR="00916844" w:rsidRPr="00234228" w:rsidRDefault="00916844" w:rsidP="00916844">
      <w:pPr>
        <w:shd w:val="clear" w:color="auto" w:fill="FFFFFF"/>
        <w:autoSpaceDE w:val="0"/>
        <w:autoSpaceDN w:val="0"/>
        <w:adjustRightInd w:val="0"/>
        <w:spacing w:line="211" w:lineRule="auto"/>
        <w:ind w:left="-3544" w:right="-5013" w:hanging="284"/>
        <w:jc w:val="center"/>
        <w:rPr>
          <w:kern w:val="2"/>
          <w:sz w:val="28"/>
          <w:szCs w:val="28"/>
        </w:rPr>
      </w:pPr>
      <w:r w:rsidRPr="00234228">
        <w:rPr>
          <w:kern w:val="2"/>
          <w:sz w:val="28"/>
          <w:szCs w:val="28"/>
        </w:rPr>
        <w:t xml:space="preserve">на реализацию </w:t>
      </w:r>
      <w:r w:rsidR="00BC188C" w:rsidRPr="00234228">
        <w:rPr>
          <w:kern w:val="2"/>
          <w:sz w:val="28"/>
          <w:szCs w:val="28"/>
        </w:rPr>
        <w:t>Муниципальной</w:t>
      </w:r>
      <w:r w:rsidRPr="00234228">
        <w:rPr>
          <w:kern w:val="2"/>
          <w:sz w:val="28"/>
          <w:szCs w:val="28"/>
        </w:rPr>
        <w:t xml:space="preserve"> программы </w:t>
      </w:r>
      <w:r w:rsidR="005D26F2" w:rsidRPr="00234228">
        <w:rPr>
          <w:kern w:val="2"/>
          <w:sz w:val="28"/>
          <w:szCs w:val="28"/>
        </w:rPr>
        <w:t>Коксовского</w:t>
      </w:r>
      <w:r w:rsidR="00BC188C" w:rsidRPr="00234228">
        <w:rPr>
          <w:kern w:val="2"/>
          <w:sz w:val="28"/>
          <w:szCs w:val="28"/>
        </w:rPr>
        <w:t xml:space="preserve"> сельского поселения </w:t>
      </w:r>
      <w:r w:rsidRPr="00234228">
        <w:rPr>
          <w:kern w:val="2"/>
          <w:sz w:val="28"/>
          <w:szCs w:val="28"/>
        </w:rPr>
        <w:t>«Развитие физической культуры и спорта»</w:t>
      </w:r>
    </w:p>
    <w:tbl>
      <w:tblPr>
        <w:tblW w:w="4789"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400"/>
        <w:gridCol w:w="3319"/>
        <w:gridCol w:w="1134"/>
        <w:gridCol w:w="851"/>
        <w:gridCol w:w="850"/>
        <w:gridCol w:w="851"/>
        <w:gridCol w:w="850"/>
        <w:gridCol w:w="993"/>
        <w:gridCol w:w="850"/>
        <w:gridCol w:w="992"/>
        <w:gridCol w:w="851"/>
        <w:gridCol w:w="850"/>
        <w:gridCol w:w="993"/>
        <w:gridCol w:w="992"/>
        <w:gridCol w:w="991"/>
      </w:tblGrid>
      <w:tr w:rsidR="00916844" w:rsidRPr="00234228" w:rsidTr="00C66A89">
        <w:trPr>
          <w:tblHeader/>
        </w:trPr>
        <w:tc>
          <w:tcPr>
            <w:tcW w:w="3400" w:type="dxa"/>
            <w:vMerge w:val="restart"/>
          </w:tcPr>
          <w:p w:rsidR="00916844" w:rsidRPr="00234228" w:rsidRDefault="00916844" w:rsidP="00CA11F6">
            <w:pPr>
              <w:shd w:val="clear" w:color="auto" w:fill="FFFFFF"/>
              <w:autoSpaceDE w:val="0"/>
              <w:autoSpaceDN w:val="0"/>
              <w:adjustRightInd w:val="0"/>
              <w:spacing w:line="211" w:lineRule="auto"/>
              <w:jc w:val="center"/>
              <w:rPr>
                <w:kern w:val="2"/>
                <w:lang w:eastAsia="en-US"/>
              </w:rPr>
            </w:pPr>
            <w:r w:rsidRPr="00234228">
              <w:rPr>
                <w:kern w:val="2"/>
                <w:lang w:eastAsia="en-US"/>
              </w:rPr>
              <w:t xml:space="preserve">Наименование </w:t>
            </w:r>
            <w:r w:rsidR="00CA11F6" w:rsidRPr="00234228">
              <w:rPr>
                <w:kern w:val="2"/>
                <w:lang w:eastAsia="en-US"/>
              </w:rPr>
              <w:t>муниципальной</w:t>
            </w:r>
            <w:r w:rsidRPr="00234228">
              <w:rPr>
                <w:kern w:val="2"/>
                <w:lang w:eastAsia="en-US"/>
              </w:rPr>
              <w:t xml:space="preserve"> программы, номер и наименование подпрограммы </w:t>
            </w:r>
          </w:p>
        </w:tc>
        <w:tc>
          <w:tcPr>
            <w:tcW w:w="3319" w:type="dxa"/>
            <w:vMerge w:val="restart"/>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 xml:space="preserve">Источники </w:t>
            </w:r>
          </w:p>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финансирования</w:t>
            </w:r>
          </w:p>
        </w:tc>
        <w:tc>
          <w:tcPr>
            <w:tcW w:w="1134" w:type="dxa"/>
            <w:vMerge w:val="restart"/>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Объем расходов, всего</w:t>
            </w:r>
          </w:p>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(тыс. рублей)</w:t>
            </w:r>
          </w:p>
        </w:tc>
        <w:tc>
          <w:tcPr>
            <w:tcW w:w="10914" w:type="dxa"/>
            <w:gridSpan w:val="12"/>
          </w:tcPr>
          <w:p w:rsidR="00916844" w:rsidRPr="00234228" w:rsidRDefault="00916844" w:rsidP="00BC188C">
            <w:pPr>
              <w:shd w:val="clear" w:color="auto" w:fill="FFFFFF"/>
              <w:autoSpaceDE w:val="0"/>
              <w:autoSpaceDN w:val="0"/>
              <w:adjustRightInd w:val="0"/>
              <w:spacing w:line="211" w:lineRule="auto"/>
              <w:jc w:val="center"/>
              <w:rPr>
                <w:kern w:val="2"/>
                <w:lang w:eastAsia="en-US"/>
              </w:rPr>
            </w:pPr>
            <w:r w:rsidRPr="00234228">
              <w:rPr>
                <w:kern w:val="2"/>
                <w:lang w:eastAsia="en-US"/>
              </w:rPr>
              <w:t xml:space="preserve">В том числе по годам реализации </w:t>
            </w:r>
            <w:r w:rsidR="00BC188C" w:rsidRPr="00234228">
              <w:rPr>
                <w:kern w:val="2"/>
                <w:lang w:eastAsia="en-US"/>
              </w:rPr>
              <w:t>муниципальной</w:t>
            </w:r>
            <w:r w:rsidRPr="00234228">
              <w:rPr>
                <w:kern w:val="2"/>
                <w:lang w:eastAsia="en-US"/>
              </w:rPr>
              <w:t xml:space="preserve"> программы </w:t>
            </w:r>
          </w:p>
        </w:tc>
      </w:tr>
      <w:tr w:rsidR="00AE354F" w:rsidRPr="00234228" w:rsidTr="00C66A89">
        <w:trPr>
          <w:tblHeader/>
        </w:trPr>
        <w:tc>
          <w:tcPr>
            <w:tcW w:w="3400" w:type="dxa"/>
            <w:vMerge/>
          </w:tcPr>
          <w:p w:rsidR="00916844" w:rsidRPr="00234228" w:rsidRDefault="00916844" w:rsidP="00583F3B">
            <w:pPr>
              <w:shd w:val="clear" w:color="auto" w:fill="FFFFFF"/>
              <w:autoSpaceDE w:val="0"/>
              <w:autoSpaceDN w:val="0"/>
              <w:adjustRightInd w:val="0"/>
              <w:spacing w:line="211" w:lineRule="auto"/>
              <w:jc w:val="center"/>
              <w:rPr>
                <w:kern w:val="2"/>
                <w:lang w:eastAsia="en-US"/>
              </w:rPr>
            </w:pPr>
          </w:p>
        </w:tc>
        <w:tc>
          <w:tcPr>
            <w:tcW w:w="3319" w:type="dxa"/>
            <w:vMerge/>
          </w:tcPr>
          <w:p w:rsidR="00916844" w:rsidRPr="00234228" w:rsidRDefault="00916844" w:rsidP="00583F3B">
            <w:pPr>
              <w:shd w:val="clear" w:color="auto" w:fill="FFFFFF"/>
              <w:autoSpaceDE w:val="0"/>
              <w:autoSpaceDN w:val="0"/>
              <w:adjustRightInd w:val="0"/>
              <w:spacing w:line="211" w:lineRule="auto"/>
              <w:jc w:val="center"/>
              <w:rPr>
                <w:kern w:val="2"/>
                <w:lang w:eastAsia="en-US"/>
              </w:rPr>
            </w:pPr>
          </w:p>
        </w:tc>
        <w:tc>
          <w:tcPr>
            <w:tcW w:w="1134" w:type="dxa"/>
            <w:vMerge/>
          </w:tcPr>
          <w:p w:rsidR="00916844" w:rsidRPr="00234228" w:rsidRDefault="00916844" w:rsidP="00583F3B">
            <w:pPr>
              <w:shd w:val="clear" w:color="auto" w:fill="FFFFFF"/>
              <w:autoSpaceDE w:val="0"/>
              <w:autoSpaceDN w:val="0"/>
              <w:adjustRightInd w:val="0"/>
              <w:spacing w:line="211" w:lineRule="auto"/>
              <w:jc w:val="center"/>
              <w:rPr>
                <w:kern w:val="2"/>
                <w:lang w:eastAsia="en-US"/>
              </w:rPr>
            </w:pPr>
          </w:p>
        </w:tc>
        <w:tc>
          <w:tcPr>
            <w:tcW w:w="851"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2019</w:t>
            </w:r>
          </w:p>
        </w:tc>
        <w:tc>
          <w:tcPr>
            <w:tcW w:w="850"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2020</w:t>
            </w:r>
          </w:p>
        </w:tc>
        <w:tc>
          <w:tcPr>
            <w:tcW w:w="851"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2021</w:t>
            </w:r>
          </w:p>
        </w:tc>
        <w:tc>
          <w:tcPr>
            <w:tcW w:w="850"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2022</w:t>
            </w:r>
          </w:p>
        </w:tc>
        <w:tc>
          <w:tcPr>
            <w:tcW w:w="993"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2023</w:t>
            </w:r>
          </w:p>
        </w:tc>
        <w:tc>
          <w:tcPr>
            <w:tcW w:w="850"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2024</w:t>
            </w:r>
          </w:p>
        </w:tc>
        <w:tc>
          <w:tcPr>
            <w:tcW w:w="992"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2025</w:t>
            </w:r>
          </w:p>
        </w:tc>
        <w:tc>
          <w:tcPr>
            <w:tcW w:w="851"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2026</w:t>
            </w:r>
          </w:p>
        </w:tc>
        <w:tc>
          <w:tcPr>
            <w:tcW w:w="850"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2027</w:t>
            </w:r>
          </w:p>
        </w:tc>
        <w:tc>
          <w:tcPr>
            <w:tcW w:w="993"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2028</w:t>
            </w:r>
          </w:p>
        </w:tc>
        <w:tc>
          <w:tcPr>
            <w:tcW w:w="992"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2029</w:t>
            </w:r>
          </w:p>
        </w:tc>
        <w:tc>
          <w:tcPr>
            <w:tcW w:w="991" w:type="dxa"/>
          </w:tcPr>
          <w:p w:rsidR="00916844" w:rsidRPr="00234228" w:rsidRDefault="00916844" w:rsidP="00583F3B">
            <w:pPr>
              <w:shd w:val="clear" w:color="auto" w:fill="FFFFFF"/>
              <w:autoSpaceDE w:val="0"/>
              <w:autoSpaceDN w:val="0"/>
              <w:adjustRightInd w:val="0"/>
              <w:spacing w:line="211" w:lineRule="auto"/>
              <w:jc w:val="center"/>
              <w:rPr>
                <w:kern w:val="2"/>
                <w:lang w:eastAsia="en-US"/>
              </w:rPr>
            </w:pPr>
            <w:r w:rsidRPr="00234228">
              <w:rPr>
                <w:kern w:val="2"/>
                <w:lang w:eastAsia="en-US"/>
              </w:rPr>
              <w:t>2030</w:t>
            </w:r>
          </w:p>
        </w:tc>
      </w:tr>
    </w:tbl>
    <w:p w:rsidR="00916844" w:rsidRPr="00234228" w:rsidRDefault="00916844" w:rsidP="00916844">
      <w:pPr>
        <w:spacing w:line="211" w:lineRule="auto"/>
        <w:ind w:left="4338"/>
        <w:rPr>
          <w:sz w:val="2"/>
          <w:szCs w:val="2"/>
        </w:rPr>
      </w:pPr>
    </w:p>
    <w:tbl>
      <w:tblPr>
        <w:tblW w:w="4789"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417"/>
        <w:gridCol w:w="3302"/>
        <w:gridCol w:w="1134"/>
        <w:gridCol w:w="851"/>
        <w:gridCol w:w="850"/>
        <w:gridCol w:w="851"/>
        <w:gridCol w:w="850"/>
        <w:gridCol w:w="993"/>
        <w:gridCol w:w="850"/>
        <w:gridCol w:w="992"/>
        <w:gridCol w:w="851"/>
        <w:gridCol w:w="850"/>
        <w:gridCol w:w="993"/>
        <w:gridCol w:w="992"/>
        <w:gridCol w:w="991"/>
      </w:tblGrid>
      <w:tr w:rsidR="00AE354F" w:rsidRPr="00234228" w:rsidTr="00C66A89">
        <w:trPr>
          <w:trHeight w:val="260"/>
          <w:tblHeader/>
        </w:trPr>
        <w:tc>
          <w:tcPr>
            <w:tcW w:w="3417"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w:t>
            </w:r>
          </w:p>
        </w:tc>
        <w:tc>
          <w:tcPr>
            <w:tcW w:w="3302"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2</w:t>
            </w:r>
          </w:p>
        </w:tc>
        <w:tc>
          <w:tcPr>
            <w:tcW w:w="1134"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3</w:t>
            </w:r>
          </w:p>
        </w:tc>
        <w:tc>
          <w:tcPr>
            <w:tcW w:w="851"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4</w:t>
            </w:r>
          </w:p>
        </w:tc>
        <w:tc>
          <w:tcPr>
            <w:tcW w:w="850"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5</w:t>
            </w:r>
          </w:p>
        </w:tc>
        <w:tc>
          <w:tcPr>
            <w:tcW w:w="851" w:type="dxa"/>
            <w:hideMark/>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6</w:t>
            </w:r>
          </w:p>
        </w:tc>
        <w:tc>
          <w:tcPr>
            <w:tcW w:w="85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7</w:t>
            </w:r>
          </w:p>
        </w:tc>
        <w:tc>
          <w:tcPr>
            <w:tcW w:w="993"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8</w:t>
            </w:r>
          </w:p>
        </w:tc>
        <w:tc>
          <w:tcPr>
            <w:tcW w:w="85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9</w:t>
            </w:r>
          </w:p>
        </w:tc>
        <w:tc>
          <w:tcPr>
            <w:tcW w:w="992"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10</w:t>
            </w:r>
          </w:p>
        </w:tc>
        <w:tc>
          <w:tcPr>
            <w:tcW w:w="851"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11</w:t>
            </w:r>
          </w:p>
        </w:tc>
        <w:tc>
          <w:tcPr>
            <w:tcW w:w="850"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12</w:t>
            </w:r>
          </w:p>
        </w:tc>
        <w:tc>
          <w:tcPr>
            <w:tcW w:w="993"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13</w:t>
            </w:r>
          </w:p>
        </w:tc>
        <w:tc>
          <w:tcPr>
            <w:tcW w:w="992"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14</w:t>
            </w:r>
          </w:p>
        </w:tc>
        <w:tc>
          <w:tcPr>
            <w:tcW w:w="991" w:type="dxa"/>
          </w:tcPr>
          <w:p w:rsidR="00916844" w:rsidRPr="00234228" w:rsidRDefault="00916844" w:rsidP="00583F3B">
            <w:pPr>
              <w:shd w:val="clear" w:color="auto" w:fill="FFFFFF"/>
              <w:autoSpaceDE w:val="0"/>
              <w:autoSpaceDN w:val="0"/>
              <w:adjustRightInd w:val="0"/>
              <w:spacing w:line="211" w:lineRule="auto"/>
              <w:jc w:val="center"/>
              <w:rPr>
                <w:kern w:val="2"/>
                <w:sz w:val="24"/>
                <w:szCs w:val="24"/>
                <w:lang w:eastAsia="en-US"/>
              </w:rPr>
            </w:pPr>
            <w:r w:rsidRPr="00234228">
              <w:rPr>
                <w:kern w:val="2"/>
                <w:sz w:val="24"/>
                <w:szCs w:val="24"/>
                <w:lang w:eastAsia="en-US"/>
              </w:rPr>
              <w:t>15</w:t>
            </w:r>
          </w:p>
        </w:tc>
      </w:tr>
      <w:tr w:rsidR="00AE354F" w:rsidRPr="00234228" w:rsidTr="00C66A89">
        <w:tc>
          <w:tcPr>
            <w:tcW w:w="3417" w:type="dxa"/>
            <w:vMerge w:val="restart"/>
            <w:hideMark/>
          </w:tcPr>
          <w:p w:rsidR="00DD36A6" w:rsidRPr="00234228" w:rsidRDefault="00DD36A6" w:rsidP="00583F3B">
            <w:r w:rsidRPr="00234228">
              <w:t>Муниципальная</w:t>
            </w:r>
          </w:p>
          <w:p w:rsidR="00DD36A6" w:rsidRPr="00234228" w:rsidRDefault="00DD36A6" w:rsidP="00583F3B">
            <w:r w:rsidRPr="00234228">
              <w:t xml:space="preserve">программа </w:t>
            </w:r>
          </w:p>
          <w:p w:rsidR="00DD36A6" w:rsidRPr="00234228" w:rsidRDefault="00DD36A6" w:rsidP="00583F3B">
            <w:r w:rsidRPr="00234228">
              <w:t>«Развитие физической культуры и спорта»</w:t>
            </w:r>
          </w:p>
          <w:p w:rsidR="00DD36A6" w:rsidRPr="00234228" w:rsidRDefault="00DD36A6" w:rsidP="00583F3B"/>
        </w:tc>
        <w:tc>
          <w:tcPr>
            <w:tcW w:w="3302"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 xml:space="preserve">всего </w:t>
            </w:r>
          </w:p>
        </w:tc>
        <w:tc>
          <w:tcPr>
            <w:tcW w:w="1134" w:type="dxa"/>
            <w:vAlign w:val="center"/>
          </w:tcPr>
          <w:p w:rsidR="00DD36A6" w:rsidRPr="00234228" w:rsidRDefault="009F0D52" w:rsidP="00583F3B">
            <w:pPr>
              <w:ind w:left="-57" w:right="-57"/>
              <w:jc w:val="center"/>
              <w:rPr>
                <w:color w:val="000000"/>
                <w:sz w:val="24"/>
                <w:szCs w:val="24"/>
              </w:rPr>
            </w:pPr>
            <w:r w:rsidRPr="00234228">
              <w:rPr>
                <w:color w:val="000000"/>
                <w:sz w:val="24"/>
                <w:szCs w:val="24"/>
              </w:rPr>
              <w:t>543,4</w:t>
            </w:r>
          </w:p>
        </w:tc>
        <w:tc>
          <w:tcPr>
            <w:tcW w:w="851" w:type="dxa"/>
            <w:vAlign w:val="center"/>
          </w:tcPr>
          <w:p w:rsidR="00DD36A6" w:rsidRPr="00234228" w:rsidRDefault="009F0D52" w:rsidP="00583F3B">
            <w:pPr>
              <w:ind w:left="-57" w:right="-57"/>
              <w:jc w:val="center"/>
              <w:rPr>
                <w:color w:val="000000"/>
                <w:sz w:val="24"/>
                <w:szCs w:val="24"/>
              </w:rPr>
            </w:pPr>
            <w:r w:rsidRPr="00234228">
              <w:rPr>
                <w:color w:val="000000"/>
              </w:rPr>
              <w:t>79</w:t>
            </w:r>
            <w:r w:rsidR="00DD36A6" w:rsidRPr="00234228">
              <w:rPr>
                <w:color w:val="000000"/>
              </w:rPr>
              <w:t>,0</w:t>
            </w:r>
          </w:p>
        </w:tc>
        <w:tc>
          <w:tcPr>
            <w:tcW w:w="850" w:type="dxa"/>
          </w:tcPr>
          <w:p w:rsidR="00DD36A6" w:rsidRPr="00234228" w:rsidRDefault="009F0D52">
            <w:r w:rsidRPr="00234228">
              <w:rPr>
                <w:color w:val="000000"/>
              </w:rPr>
              <w:t>8</w:t>
            </w:r>
            <w:r w:rsidR="00DD36A6" w:rsidRPr="00234228">
              <w:rPr>
                <w:color w:val="000000"/>
              </w:rPr>
              <w:t>0,0</w:t>
            </w:r>
          </w:p>
        </w:tc>
        <w:tc>
          <w:tcPr>
            <w:tcW w:w="851" w:type="dxa"/>
          </w:tcPr>
          <w:p w:rsidR="00DD36A6" w:rsidRPr="00234228" w:rsidRDefault="009F0D52" w:rsidP="009F0D52">
            <w:r w:rsidRPr="00234228">
              <w:rPr>
                <w:color w:val="000000"/>
              </w:rPr>
              <w:t>85</w:t>
            </w:r>
            <w:r w:rsidR="00DD36A6" w:rsidRPr="00234228">
              <w:rPr>
                <w:color w:val="000000"/>
              </w:rPr>
              <w:t>,0</w:t>
            </w:r>
          </w:p>
        </w:tc>
        <w:tc>
          <w:tcPr>
            <w:tcW w:w="850" w:type="dxa"/>
          </w:tcPr>
          <w:p w:rsidR="00DD36A6" w:rsidRPr="00234228" w:rsidRDefault="009F0D52">
            <w:r w:rsidRPr="00234228">
              <w:rPr>
                <w:color w:val="000000"/>
              </w:rPr>
              <w:t>54,8</w:t>
            </w:r>
          </w:p>
        </w:tc>
        <w:tc>
          <w:tcPr>
            <w:tcW w:w="993" w:type="dxa"/>
          </w:tcPr>
          <w:p w:rsidR="00DD36A6" w:rsidRPr="00234228" w:rsidRDefault="009F0D52">
            <w:r w:rsidRPr="00234228">
              <w:rPr>
                <w:color w:val="000000"/>
              </w:rPr>
              <w:t>12,5</w:t>
            </w:r>
          </w:p>
        </w:tc>
        <w:tc>
          <w:tcPr>
            <w:tcW w:w="850" w:type="dxa"/>
          </w:tcPr>
          <w:p w:rsidR="00DD36A6" w:rsidRPr="00234228" w:rsidRDefault="009F0D52">
            <w:r w:rsidRPr="00234228">
              <w:t>22,1</w:t>
            </w:r>
          </w:p>
        </w:tc>
        <w:tc>
          <w:tcPr>
            <w:tcW w:w="992" w:type="dxa"/>
          </w:tcPr>
          <w:p w:rsidR="00DD36A6" w:rsidRPr="00234228" w:rsidRDefault="009F0D52">
            <w:r w:rsidRPr="00234228">
              <w:rPr>
                <w:color w:val="000000"/>
              </w:rPr>
              <w:t>3</w:t>
            </w:r>
            <w:r w:rsidR="00DD36A6" w:rsidRPr="00234228">
              <w:rPr>
                <w:color w:val="000000"/>
              </w:rPr>
              <w:t>0,0</w:t>
            </w:r>
          </w:p>
        </w:tc>
        <w:tc>
          <w:tcPr>
            <w:tcW w:w="851" w:type="dxa"/>
          </w:tcPr>
          <w:p w:rsidR="00DD36A6" w:rsidRPr="00234228" w:rsidRDefault="009F0D52">
            <w:r w:rsidRPr="00234228">
              <w:rPr>
                <w:color w:val="000000"/>
              </w:rPr>
              <w:t>3</w:t>
            </w:r>
            <w:r w:rsidR="00DD36A6" w:rsidRPr="00234228">
              <w:rPr>
                <w:color w:val="000000"/>
              </w:rPr>
              <w:t>0,0</w:t>
            </w:r>
          </w:p>
        </w:tc>
        <w:tc>
          <w:tcPr>
            <w:tcW w:w="850" w:type="dxa"/>
          </w:tcPr>
          <w:p w:rsidR="00DD36A6" w:rsidRPr="00234228" w:rsidRDefault="00234228">
            <w:r w:rsidRPr="00234228">
              <w:rPr>
                <w:color w:val="000000"/>
              </w:rPr>
              <w:t>3</w:t>
            </w:r>
            <w:r w:rsidR="00DD36A6" w:rsidRPr="00234228">
              <w:rPr>
                <w:color w:val="000000"/>
              </w:rPr>
              <w:t>0,0</w:t>
            </w:r>
          </w:p>
        </w:tc>
        <w:tc>
          <w:tcPr>
            <w:tcW w:w="993" w:type="dxa"/>
          </w:tcPr>
          <w:p w:rsidR="00DD36A6" w:rsidRPr="00234228" w:rsidRDefault="00234228">
            <w:r w:rsidRPr="00234228">
              <w:rPr>
                <w:color w:val="000000"/>
              </w:rPr>
              <w:t>4</w:t>
            </w:r>
            <w:r w:rsidR="00DD36A6" w:rsidRPr="00234228">
              <w:rPr>
                <w:color w:val="000000"/>
              </w:rPr>
              <w:t>0,0</w:t>
            </w:r>
          </w:p>
        </w:tc>
        <w:tc>
          <w:tcPr>
            <w:tcW w:w="992" w:type="dxa"/>
          </w:tcPr>
          <w:p w:rsidR="00DD36A6" w:rsidRPr="00234228" w:rsidRDefault="00234228">
            <w:r w:rsidRPr="00234228">
              <w:rPr>
                <w:color w:val="000000"/>
              </w:rPr>
              <w:t>4</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r>
      <w:tr w:rsidR="00AE354F" w:rsidRPr="00234228" w:rsidTr="00C66A89">
        <w:tc>
          <w:tcPr>
            <w:tcW w:w="3417" w:type="dxa"/>
            <w:vMerge/>
            <w:hideMark/>
          </w:tcPr>
          <w:p w:rsidR="00BC188C" w:rsidRPr="00234228" w:rsidRDefault="00BC188C" w:rsidP="00583F3B">
            <w:pPr>
              <w:shd w:val="clear" w:color="auto" w:fill="FFFFFF"/>
              <w:spacing w:line="211" w:lineRule="auto"/>
              <w:rPr>
                <w:kern w:val="2"/>
                <w:lang w:eastAsia="en-US"/>
              </w:rPr>
            </w:pPr>
          </w:p>
        </w:tc>
        <w:tc>
          <w:tcPr>
            <w:tcW w:w="3302" w:type="dxa"/>
            <w:hideMark/>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областной бюджет</w:t>
            </w:r>
          </w:p>
        </w:tc>
        <w:tc>
          <w:tcPr>
            <w:tcW w:w="1134"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безвозмездные поступления в областной бюджет </w:t>
            </w:r>
          </w:p>
        </w:tc>
        <w:tc>
          <w:tcPr>
            <w:tcW w:w="1134"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3"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2"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3" w:type="dxa"/>
            <w:vAlign w:val="center"/>
          </w:tcPr>
          <w:p w:rsidR="00916844" w:rsidRPr="00234228" w:rsidRDefault="00916844" w:rsidP="00583F3B">
            <w:pPr>
              <w:ind w:left="-57" w:right="-57"/>
              <w:jc w:val="center"/>
              <w:rPr>
                <w:color w:val="000000"/>
              </w:rPr>
            </w:pPr>
            <w:r w:rsidRPr="00234228">
              <w:rPr>
                <w:color w:val="000000"/>
              </w:rPr>
              <w:t>–</w:t>
            </w:r>
          </w:p>
        </w:tc>
        <w:tc>
          <w:tcPr>
            <w:tcW w:w="992" w:type="dxa"/>
            <w:vAlign w:val="center"/>
          </w:tcPr>
          <w:p w:rsidR="00916844" w:rsidRPr="00234228" w:rsidRDefault="00916844" w:rsidP="00583F3B">
            <w:pPr>
              <w:ind w:left="-57" w:right="-57"/>
              <w:jc w:val="center"/>
              <w:rPr>
                <w:color w:val="000000"/>
              </w:rPr>
            </w:pPr>
            <w:r w:rsidRPr="00234228">
              <w:rPr>
                <w:color w:val="000000"/>
              </w:rPr>
              <w:t>–</w:t>
            </w:r>
          </w:p>
        </w:tc>
        <w:tc>
          <w:tcPr>
            <w:tcW w:w="991" w:type="dxa"/>
            <w:vAlign w:val="center"/>
          </w:tcPr>
          <w:p w:rsidR="00916844" w:rsidRPr="00234228" w:rsidRDefault="00916844" w:rsidP="00583F3B">
            <w:pPr>
              <w:ind w:left="-57" w:right="-57"/>
              <w:jc w:val="center"/>
              <w:rPr>
                <w:color w:val="000000"/>
              </w:rPr>
            </w:pPr>
            <w:r w:rsidRPr="00234228">
              <w:rPr>
                <w:color w:val="000000"/>
              </w:rPr>
              <w:t>–</w:t>
            </w: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в том числе за счет средств:</w:t>
            </w:r>
          </w:p>
        </w:tc>
        <w:tc>
          <w:tcPr>
            <w:tcW w:w="1134" w:type="dxa"/>
            <w:vAlign w:val="center"/>
          </w:tcPr>
          <w:p w:rsidR="00916844" w:rsidRPr="00234228" w:rsidRDefault="00916844" w:rsidP="00583F3B">
            <w:pPr>
              <w:ind w:left="-57" w:right="-57"/>
              <w:jc w:val="center"/>
              <w:rPr>
                <w:color w:val="000000"/>
                <w:sz w:val="24"/>
                <w:szCs w:val="24"/>
              </w:rPr>
            </w:pPr>
          </w:p>
        </w:tc>
        <w:tc>
          <w:tcPr>
            <w:tcW w:w="851" w:type="dxa"/>
            <w:vAlign w:val="center"/>
          </w:tcPr>
          <w:p w:rsidR="00916844" w:rsidRPr="00234228" w:rsidRDefault="00916844" w:rsidP="00583F3B">
            <w:pPr>
              <w:ind w:left="-57" w:right="-57"/>
              <w:jc w:val="center"/>
              <w:rPr>
                <w:color w:val="000000"/>
                <w:sz w:val="24"/>
                <w:szCs w:val="24"/>
              </w:rPr>
            </w:pPr>
          </w:p>
        </w:tc>
        <w:tc>
          <w:tcPr>
            <w:tcW w:w="850" w:type="dxa"/>
            <w:vAlign w:val="center"/>
          </w:tcPr>
          <w:p w:rsidR="00916844" w:rsidRPr="00234228" w:rsidRDefault="00916844" w:rsidP="00583F3B">
            <w:pPr>
              <w:ind w:left="-57" w:right="-57"/>
              <w:jc w:val="center"/>
              <w:rPr>
                <w:color w:val="000000"/>
                <w:sz w:val="24"/>
                <w:szCs w:val="24"/>
              </w:rPr>
            </w:pPr>
          </w:p>
        </w:tc>
        <w:tc>
          <w:tcPr>
            <w:tcW w:w="851" w:type="dxa"/>
            <w:vAlign w:val="center"/>
          </w:tcPr>
          <w:p w:rsidR="00916844" w:rsidRPr="00234228" w:rsidRDefault="00916844" w:rsidP="00583F3B">
            <w:pPr>
              <w:ind w:left="-57" w:right="-57"/>
              <w:jc w:val="center"/>
              <w:rPr>
                <w:color w:val="000000"/>
                <w:sz w:val="24"/>
                <w:szCs w:val="24"/>
              </w:rPr>
            </w:pPr>
          </w:p>
        </w:tc>
        <w:tc>
          <w:tcPr>
            <w:tcW w:w="850" w:type="dxa"/>
            <w:vAlign w:val="center"/>
          </w:tcPr>
          <w:p w:rsidR="00916844" w:rsidRPr="00234228" w:rsidRDefault="00916844" w:rsidP="00583F3B">
            <w:pPr>
              <w:ind w:left="-57" w:right="-57"/>
              <w:jc w:val="center"/>
              <w:rPr>
                <w:color w:val="000000"/>
                <w:sz w:val="24"/>
                <w:szCs w:val="24"/>
              </w:rPr>
            </w:pPr>
          </w:p>
        </w:tc>
        <w:tc>
          <w:tcPr>
            <w:tcW w:w="993" w:type="dxa"/>
            <w:vAlign w:val="center"/>
          </w:tcPr>
          <w:p w:rsidR="00916844" w:rsidRPr="00234228" w:rsidRDefault="00916844" w:rsidP="00583F3B">
            <w:pPr>
              <w:ind w:left="-57" w:right="-57"/>
              <w:jc w:val="center"/>
              <w:rPr>
                <w:color w:val="000000"/>
                <w:sz w:val="24"/>
                <w:szCs w:val="24"/>
              </w:rPr>
            </w:pPr>
          </w:p>
        </w:tc>
        <w:tc>
          <w:tcPr>
            <w:tcW w:w="850" w:type="dxa"/>
            <w:vAlign w:val="center"/>
          </w:tcPr>
          <w:p w:rsidR="00916844" w:rsidRPr="00234228" w:rsidRDefault="00916844" w:rsidP="00583F3B">
            <w:pPr>
              <w:ind w:left="-57" w:right="-57"/>
              <w:jc w:val="center"/>
              <w:rPr>
                <w:color w:val="000000"/>
                <w:sz w:val="24"/>
                <w:szCs w:val="24"/>
              </w:rPr>
            </w:pPr>
          </w:p>
        </w:tc>
        <w:tc>
          <w:tcPr>
            <w:tcW w:w="992" w:type="dxa"/>
            <w:vAlign w:val="center"/>
          </w:tcPr>
          <w:p w:rsidR="00916844" w:rsidRPr="00234228" w:rsidRDefault="00916844" w:rsidP="00583F3B">
            <w:pPr>
              <w:ind w:left="-57" w:right="-57"/>
              <w:jc w:val="center"/>
              <w:rPr>
                <w:color w:val="000000"/>
                <w:sz w:val="24"/>
                <w:szCs w:val="24"/>
              </w:rPr>
            </w:pPr>
          </w:p>
        </w:tc>
        <w:tc>
          <w:tcPr>
            <w:tcW w:w="851" w:type="dxa"/>
            <w:vAlign w:val="center"/>
          </w:tcPr>
          <w:p w:rsidR="00916844" w:rsidRPr="00234228" w:rsidRDefault="00916844" w:rsidP="00583F3B">
            <w:pPr>
              <w:ind w:left="-57" w:right="-57"/>
              <w:jc w:val="center"/>
              <w:rPr>
                <w:color w:val="000000"/>
                <w:sz w:val="24"/>
                <w:szCs w:val="24"/>
              </w:rPr>
            </w:pPr>
          </w:p>
        </w:tc>
        <w:tc>
          <w:tcPr>
            <w:tcW w:w="850" w:type="dxa"/>
            <w:vAlign w:val="center"/>
          </w:tcPr>
          <w:p w:rsidR="00916844" w:rsidRPr="00234228" w:rsidRDefault="00916844" w:rsidP="00583F3B">
            <w:pPr>
              <w:ind w:left="-57" w:right="-57"/>
              <w:jc w:val="center"/>
              <w:rPr>
                <w:color w:val="000000"/>
                <w:sz w:val="24"/>
                <w:szCs w:val="24"/>
              </w:rPr>
            </w:pPr>
          </w:p>
        </w:tc>
        <w:tc>
          <w:tcPr>
            <w:tcW w:w="993" w:type="dxa"/>
            <w:vAlign w:val="center"/>
          </w:tcPr>
          <w:p w:rsidR="00916844" w:rsidRPr="00234228" w:rsidRDefault="00916844" w:rsidP="00583F3B">
            <w:pPr>
              <w:ind w:left="-57" w:right="-57"/>
              <w:jc w:val="center"/>
              <w:rPr>
                <w:color w:val="000000"/>
                <w:sz w:val="24"/>
                <w:szCs w:val="24"/>
              </w:rPr>
            </w:pPr>
          </w:p>
        </w:tc>
        <w:tc>
          <w:tcPr>
            <w:tcW w:w="992" w:type="dxa"/>
            <w:vAlign w:val="center"/>
          </w:tcPr>
          <w:p w:rsidR="00916844" w:rsidRPr="00234228" w:rsidRDefault="00916844" w:rsidP="00583F3B">
            <w:pPr>
              <w:ind w:left="-57" w:right="-57"/>
              <w:jc w:val="center"/>
              <w:rPr>
                <w:color w:val="000000"/>
                <w:sz w:val="24"/>
                <w:szCs w:val="24"/>
              </w:rPr>
            </w:pPr>
          </w:p>
        </w:tc>
        <w:tc>
          <w:tcPr>
            <w:tcW w:w="991" w:type="dxa"/>
            <w:vAlign w:val="center"/>
          </w:tcPr>
          <w:p w:rsidR="00916844" w:rsidRPr="00234228" w:rsidRDefault="00916844" w:rsidP="00583F3B">
            <w:pPr>
              <w:ind w:left="-57" w:right="-57"/>
              <w:jc w:val="center"/>
              <w:rPr>
                <w:color w:val="000000"/>
                <w:sz w:val="24"/>
                <w:szCs w:val="24"/>
              </w:rPr>
            </w:pP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федерального бюджета</w:t>
            </w:r>
          </w:p>
        </w:tc>
        <w:tc>
          <w:tcPr>
            <w:tcW w:w="1134"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tcPr>
          <w:p w:rsidR="00916844" w:rsidRPr="00234228" w:rsidRDefault="00916844" w:rsidP="00583F3B">
            <w:pPr>
              <w:jc w:val="center"/>
            </w:pPr>
            <w:r w:rsidRPr="00234228">
              <w:rPr>
                <w:color w:val="000000"/>
              </w:rPr>
              <w:t>–</w:t>
            </w:r>
          </w:p>
        </w:tc>
        <w:tc>
          <w:tcPr>
            <w:tcW w:w="851" w:type="dxa"/>
          </w:tcPr>
          <w:p w:rsidR="00916844" w:rsidRPr="00234228" w:rsidRDefault="00916844" w:rsidP="00583F3B">
            <w:pPr>
              <w:jc w:val="center"/>
            </w:pPr>
            <w:r w:rsidRPr="00234228">
              <w:rPr>
                <w:color w:val="000000"/>
              </w:rPr>
              <w:t>–</w:t>
            </w:r>
          </w:p>
        </w:tc>
        <w:tc>
          <w:tcPr>
            <w:tcW w:w="850" w:type="dxa"/>
          </w:tcPr>
          <w:p w:rsidR="00916844" w:rsidRPr="00234228" w:rsidRDefault="00916844" w:rsidP="00583F3B">
            <w:pPr>
              <w:jc w:val="center"/>
            </w:pPr>
            <w:r w:rsidRPr="00234228">
              <w:rPr>
                <w:color w:val="000000"/>
              </w:rPr>
              <w:t>–</w:t>
            </w:r>
          </w:p>
        </w:tc>
        <w:tc>
          <w:tcPr>
            <w:tcW w:w="993" w:type="dxa"/>
          </w:tcPr>
          <w:p w:rsidR="00916844" w:rsidRPr="00234228" w:rsidRDefault="00916844" w:rsidP="00583F3B">
            <w:pPr>
              <w:jc w:val="center"/>
            </w:pPr>
            <w:r w:rsidRPr="00234228">
              <w:rPr>
                <w:color w:val="000000"/>
              </w:rPr>
              <w:t>–</w:t>
            </w:r>
          </w:p>
        </w:tc>
        <w:tc>
          <w:tcPr>
            <w:tcW w:w="850" w:type="dxa"/>
          </w:tcPr>
          <w:p w:rsidR="00916844" w:rsidRPr="00234228" w:rsidRDefault="00916844" w:rsidP="00583F3B">
            <w:pPr>
              <w:jc w:val="center"/>
            </w:pPr>
            <w:r w:rsidRPr="00234228">
              <w:rPr>
                <w:color w:val="000000"/>
              </w:rPr>
              <w:t>–</w:t>
            </w:r>
          </w:p>
        </w:tc>
        <w:tc>
          <w:tcPr>
            <w:tcW w:w="992" w:type="dxa"/>
          </w:tcPr>
          <w:p w:rsidR="00916844" w:rsidRPr="00234228" w:rsidRDefault="00916844" w:rsidP="00583F3B">
            <w:pPr>
              <w:jc w:val="center"/>
            </w:pPr>
            <w:r w:rsidRPr="00234228">
              <w:rPr>
                <w:color w:val="000000"/>
              </w:rPr>
              <w:t>–</w:t>
            </w:r>
          </w:p>
        </w:tc>
        <w:tc>
          <w:tcPr>
            <w:tcW w:w="851" w:type="dxa"/>
          </w:tcPr>
          <w:p w:rsidR="00916844" w:rsidRPr="00234228" w:rsidRDefault="00916844" w:rsidP="00583F3B">
            <w:pPr>
              <w:jc w:val="center"/>
            </w:pPr>
            <w:r w:rsidRPr="00234228">
              <w:rPr>
                <w:color w:val="000000"/>
              </w:rPr>
              <w:t>–</w:t>
            </w:r>
          </w:p>
        </w:tc>
        <w:tc>
          <w:tcPr>
            <w:tcW w:w="850" w:type="dxa"/>
          </w:tcPr>
          <w:p w:rsidR="00916844" w:rsidRPr="00234228" w:rsidRDefault="00916844" w:rsidP="00583F3B">
            <w:pPr>
              <w:jc w:val="center"/>
            </w:pPr>
            <w:r w:rsidRPr="00234228">
              <w:rPr>
                <w:color w:val="000000"/>
              </w:rPr>
              <w:t>–</w:t>
            </w:r>
          </w:p>
        </w:tc>
        <w:tc>
          <w:tcPr>
            <w:tcW w:w="993" w:type="dxa"/>
          </w:tcPr>
          <w:p w:rsidR="00916844" w:rsidRPr="00234228" w:rsidRDefault="00916844" w:rsidP="00583F3B">
            <w:pPr>
              <w:jc w:val="center"/>
            </w:pPr>
            <w:r w:rsidRPr="00234228">
              <w:rPr>
                <w:color w:val="000000"/>
              </w:rPr>
              <w:t>–</w:t>
            </w:r>
          </w:p>
        </w:tc>
        <w:tc>
          <w:tcPr>
            <w:tcW w:w="992" w:type="dxa"/>
          </w:tcPr>
          <w:p w:rsidR="00916844" w:rsidRPr="00234228" w:rsidRDefault="00916844" w:rsidP="00583F3B">
            <w:pPr>
              <w:jc w:val="center"/>
            </w:pPr>
            <w:r w:rsidRPr="00234228">
              <w:rPr>
                <w:color w:val="000000"/>
              </w:rPr>
              <w:t>–</w:t>
            </w:r>
          </w:p>
        </w:tc>
        <w:tc>
          <w:tcPr>
            <w:tcW w:w="991" w:type="dxa"/>
          </w:tcPr>
          <w:p w:rsidR="00916844" w:rsidRPr="00234228" w:rsidRDefault="00916844" w:rsidP="00583F3B">
            <w:pPr>
              <w:jc w:val="center"/>
            </w:pPr>
            <w:r w:rsidRPr="00234228">
              <w:rPr>
                <w:color w:val="000000"/>
              </w:rPr>
              <w:t>–</w:t>
            </w:r>
          </w:p>
        </w:tc>
      </w:tr>
      <w:tr w:rsidR="00AE354F" w:rsidRPr="00234228" w:rsidTr="00C66A89">
        <w:tc>
          <w:tcPr>
            <w:tcW w:w="3417" w:type="dxa"/>
            <w:vMerge/>
            <w:hideMark/>
          </w:tcPr>
          <w:p w:rsidR="00DD36A6" w:rsidRPr="00234228" w:rsidRDefault="00DD36A6" w:rsidP="00583F3B">
            <w:pPr>
              <w:shd w:val="clear" w:color="auto" w:fill="FFFFFF"/>
              <w:spacing w:line="211" w:lineRule="auto"/>
              <w:rPr>
                <w:kern w:val="2"/>
                <w:lang w:eastAsia="en-US"/>
              </w:rPr>
            </w:pPr>
          </w:p>
        </w:tc>
        <w:tc>
          <w:tcPr>
            <w:tcW w:w="3302" w:type="dxa"/>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местный бюджет</w:t>
            </w:r>
          </w:p>
        </w:tc>
        <w:tc>
          <w:tcPr>
            <w:tcW w:w="1134" w:type="dxa"/>
            <w:vAlign w:val="center"/>
          </w:tcPr>
          <w:p w:rsidR="00DD36A6" w:rsidRPr="00234228" w:rsidRDefault="009F0D52" w:rsidP="00583F3B">
            <w:pPr>
              <w:jc w:val="center"/>
              <w:rPr>
                <w:color w:val="000000"/>
                <w:sz w:val="24"/>
                <w:szCs w:val="24"/>
              </w:rPr>
            </w:pPr>
            <w:r w:rsidRPr="00234228">
              <w:rPr>
                <w:color w:val="000000"/>
              </w:rPr>
              <w:t>543,4</w:t>
            </w:r>
          </w:p>
        </w:tc>
        <w:tc>
          <w:tcPr>
            <w:tcW w:w="851" w:type="dxa"/>
          </w:tcPr>
          <w:p w:rsidR="00DD36A6" w:rsidRPr="00234228" w:rsidRDefault="009F0D52">
            <w:r w:rsidRPr="00234228">
              <w:rPr>
                <w:color w:val="000000"/>
              </w:rPr>
              <w:t>79,0</w:t>
            </w:r>
          </w:p>
        </w:tc>
        <w:tc>
          <w:tcPr>
            <w:tcW w:w="850" w:type="dxa"/>
          </w:tcPr>
          <w:p w:rsidR="00DD36A6" w:rsidRPr="00234228" w:rsidRDefault="009F0D52">
            <w:r w:rsidRPr="00234228">
              <w:rPr>
                <w:color w:val="000000"/>
              </w:rPr>
              <w:t>8</w:t>
            </w:r>
            <w:r w:rsidR="00DD36A6" w:rsidRPr="00234228">
              <w:rPr>
                <w:color w:val="000000"/>
              </w:rPr>
              <w:t>0,0</w:t>
            </w:r>
          </w:p>
        </w:tc>
        <w:tc>
          <w:tcPr>
            <w:tcW w:w="851" w:type="dxa"/>
          </w:tcPr>
          <w:p w:rsidR="00DD36A6" w:rsidRPr="00234228" w:rsidRDefault="009F0D52">
            <w:r w:rsidRPr="00234228">
              <w:rPr>
                <w:color w:val="000000"/>
              </w:rPr>
              <w:t>85</w:t>
            </w:r>
            <w:r w:rsidR="00DD36A6" w:rsidRPr="00234228">
              <w:rPr>
                <w:color w:val="000000"/>
              </w:rPr>
              <w:t>,0</w:t>
            </w:r>
          </w:p>
        </w:tc>
        <w:tc>
          <w:tcPr>
            <w:tcW w:w="850" w:type="dxa"/>
          </w:tcPr>
          <w:p w:rsidR="00DD36A6" w:rsidRPr="00234228" w:rsidRDefault="009F0D52">
            <w:r w:rsidRPr="00234228">
              <w:rPr>
                <w:color w:val="000000"/>
              </w:rPr>
              <w:t>54,8</w:t>
            </w:r>
          </w:p>
        </w:tc>
        <w:tc>
          <w:tcPr>
            <w:tcW w:w="993" w:type="dxa"/>
          </w:tcPr>
          <w:p w:rsidR="00DD36A6" w:rsidRPr="00234228" w:rsidRDefault="009F0D52">
            <w:r w:rsidRPr="00234228">
              <w:rPr>
                <w:color w:val="000000"/>
              </w:rPr>
              <w:t>12,5</w:t>
            </w:r>
          </w:p>
        </w:tc>
        <w:tc>
          <w:tcPr>
            <w:tcW w:w="850" w:type="dxa"/>
          </w:tcPr>
          <w:p w:rsidR="00DD36A6" w:rsidRPr="00234228" w:rsidRDefault="00DD36A6">
            <w:r w:rsidRPr="00234228">
              <w:rPr>
                <w:color w:val="000000"/>
              </w:rPr>
              <w:t>2</w:t>
            </w:r>
            <w:r w:rsidR="009F0D52" w:rsidRPr="00234228">
              <w:rPr>
                <w:color w:val="000000"/>
              </w:rPr>
              <w:t>2,1</w:t>
            </w:r>
          </w:p>
        </w:tc>
        <w:tc>
          <w:tcPr>
            <w:tcW w:w="992" w:type="dxa"/>
          </w:tcPr>
          <w:p w:rsidR="00DD36A6" w:rsidRPr="00234228" w:rsidRDefault="009F0D52">
            <w:r w:rsidRPr="00234228">
              <w:rPr>
                <w:color w:val="000000"/>
              </w:rPr>
              <w:t>3</w:t>
            </w:r>
            <w:r w:rsidR="00DD36A6" w:rsidRPr="00234228">
              <w:rPr>
                <w:color w:val="000000"/>
              </w:rPr>
              <w:t>0,0</w:t>
            </w:r>
          </w:p>
        </w:tc>
        <w:tc>
          <w:tcPr>
            <w:tcW w:w="851" w:type="dxa"/>
          </w:tcPr>
          <w:p w:rsidR="00DD36A6" w:rsidRPr="00234228" w:rsidRDefault="009F0D52">
            <w:r w:rsidRPr="00234228">
              <w:rPr>
                <w:color w:val="000000"/>
              </w:rPr>
              <w:t>3</w:t>
            </w:r>
            <w:r w:rsidR="00DD36A6" w:rsidRPr="00234228">
              <w:rPr>
                <w:color w:val="000000"/>
              </w:rPr>
              <w:t>0,0</w:t>
            </w:r>
          </w:p>
        </w:tc>
        <w:tc>
          <w:tcPr>
            <w:tcW w:w="850" w:type="dxa"/>
          </w:tcPr>
          <w:p w:rsidR="00DD36A6" w:rsidRPr="00234228" w:rsidRDefault="00234228">
            <w:r w:rsidRPr="00234228">
              <w:rPr>
                <w:color w:val="000000"/>
              </w:rPr>
              <w:t>3</w:t>
            </w:r>
            <w:r w:rsidR="00DD36A6" w:rsidRPr="00234228">
              <w:rPr>
                <w:color w:val="000000"/>
              </w:rPr>
              <w:t>0,0</w:t>
            </w:r>
          </w:p>
        </w:tc>
        <w:tc>
          <w:tcPr>
            <w:tcW w:w="993" w:type="dxa"/>
          </w:tcPr>
          <w:p w:rsidR="00DD36A6" w:rsidRPr="00234228" w:rsidRDefault="00234228">
            <w:r w:rsidRPr="00234228">
              <w:rPr>
                <w:color w:val="000000"/>
              </w:rPr>
              <w:t>4</w:t>
            </w:r>
            <w:r w:rsidR="00DD36A6" w:rsidRPr="00234228">
              <w:rPr>
                <w:color w:val="000000"/>
              </w:rPr>
              <w:t>0,0</w:t>
            </w:r>
          </w:p>
        </w:tc>
        <w:tc>
          <w:tcPr>
            <w:tcW w:w="992" w:type="dxa"/>
          </w:tcPr>
          <w:p w:rsidR="00DD36A6" w:rsidRPr="00234228" w:rsidRDefault="00234228">
            <w:r w:rsidRPr="00234228">
              <w:rPr>
                <w:color w:val="000000"/>
              </w:rPr>
              <w:t>4</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r>
      <w:tr w:rsidR="00AE354F" w:rsidRPr="00234228" w:rsidTr="00C66A89">
        <w:tc>
          <w:tcPr>
            <w:tcW w:w="3417" w:type="dxa"/>
            <w:vMerge/>
            <w:hideMark/>
          </w:tcPr>
          <w:p w:rsidR="00BC188C" w:rsidRPr="00234228" w:rsidRDefault="00BC188C" w:rsidP="00583F3B">
            <w:pPr>
              <w:shd w:val="clear" w:color="auto" w:fill="FFFFFF"/>
              <w:spacing w:line="211" w:lineRule="auto"/>
              <w:rPr>
                <w:kern w:val="2"/>
                <w:lang w:eastAsia="en-US"/>
              </w:rPr>
            </w:pPr>
          </w:p>
        </w:tc>
        <w:tc>
          <w:tcPr>
            <w:tcW w:w="3302" w:type="dxa"/>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внебюджетные источники</w:t>
            </w:r>
          </w:p>
        </w:tc>
        <w:tc>
          <w:tcPr>
            <w:tcW w:w="1134"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r>
      <w:tr w:rsidR="00AE354F" w:rsidRPr="00234228" w:rsidTr="00C66A89">
        <w:tc>
          <w:tcPr>
            <w:tcW w:w="3417" w:type="dxa"/>
            <w:vMerge w:val="restart"/>
            <w:hideMark/>
          </w:tcPr>
          <w:p w:rsidR="00DD36A6" w:rsidRPr="00234228" w:rsidRDefault="00DD36A6" w:rsidP="00583F3B"/>
          <w:p w:rsidR="00DD36A6" w:rsidRPr="00234228" w:rsidRDefault="00DD36A6" w:rsidP="00583F3B">
            <w:r w:rsidRPr="00234228">
              <w:t xml:space="preserve">Подпрограмма 1 «Развитие физической культуры и спорта </w:t>
            </w:r>
            <w:r w:rsidR="005D26F2" w:rsidRPr="00234228">
              <w:rPr>
                <w:color w:val="000000"/>
              </w:rPr>
              <w:t>Коксовского</w:t>
            </w:r>
            <w:r w:rsidRPr="00234228">
              <w:rPr>
                <w:color w:val="000000"/>
              </w:rPr>
              <w:t xml:space="preserve"> сельского поселения</w:t>
            </w:r>
            <w:r w:rsidRPr="00234228">
              <w:t>»</w:t>
            </w:r>
          </w:p>
          <w:p w:rsidR="00DD36A6" w:rsidRPr="00234228" w:rsidRDefault="00DD36A6" w:rsidP="00583F3B"/>
        </w:tc>
        <w:tc>
          <w:tcPr>
            <w:tcW w:w="3302"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 xml:space="preserve">всего </w:t>
            </w:r>
          </w:p>
        </w:tc>
        <w:tc>
          <w:tcPr>
            <w:tcW w:w="1134" w:type="dxa"/>
            <w:vAlign w:val="center"/>
          </w:tcPr>
          <w:p w:rsidR="00DD36A6" w:rsidRPr="00234228" w:rsidRDefault="009F0D52" w:rsidP="00583F3B">
            <w:pPr>
              <w:jc w:val="center"/>
              <w:rPr>
                <w:color w:val="000000"/>
                <w:sz w:val="24"/>
                <w:szCs w:val="24"/>
              </w:rPr>
            </w:pPr>
            <w:r w:rsidRPr="00234228">
              <w:rPr>
                <w:color w:val="000000"/>
              </w:rPr>
              <w:t>543,4</w:t>
            </w:r>
          </w:p>
        </w:tc>
        <w:tc>
          <w:tcPr>
            <w:tcW w:w="851" w:type="dxa"/>
          </w:tcPr>
          <w:p w:rsidR="00DD36A6" w:rsidRPr="00234228" w:rsidRDefault="009F0D52">
            <w:r w:rsidRPr="00234228">
              <w:rPr>
                <w:color w:val="000000"/>
              </w:rPr>
              <w:t>79,0</w:t>
            </w:r>
          </w:p>
        </w:tc>
        <w:tc>
          <w:tcPr>
            <w:tcW w:w="850" w:type="dxa"/>
          </w:tcPr>
          <w:p w:rsidR="00DD36A6" w:rsidRPr="00234228" w:rsidRDefault="009F0D52">
            <w:r w:rsidRPr="00234228">
              <w:rPr>
                <w:color w:val="000000"/>
              </w:rPr>
              <w:t>8</w:t>
            </w:r>
            <w:r w:rsidR="00DD36A6" w:rsidRPr="00234228">
              <w:rPr>
                <w:color w:val="000000"/>
              </w:rPr>
              <w:t>0,0</w:t>
            </w:r>
          </w:p>
        </w:tc>
        <w:tc>
          <w:tcPr>
            <w:tcW w:w="851" w:type="dxa"/>
          </w:tcPr>
          <w:p w:rsidR="00DD36A6" w:rsidRPr="00234228" w:rsidRDefault="009F0D52">
            <w:r w:rsidRPr="00234228">
              <w:rPr>
                <w:color w:val="000000"/>
              </w:rPr>
              <w:t>85</w:t>
            </w:r>
            <w:r w:rsidR="00DD36A6" w:rsidRPr="00234228">
              <w:rPr>
                <w:color w:val="000000"/>
              </w:rPr>
              <w:t>,0</w:t>
            </w:r>
          </w:p>
        </w:tc>
        <w:tc>
          <w:tcPr>
            <w:tcW w:w="850" w:type="dxa"/>
          </w:tcPr>
          <w:p w:rsidR="00DD36A6" w:rsidRPr="00234228" w:rsidRDefault="009F0D52">
            <w:r w:rsidRPr="00234228">
              <w:rPr>
                <w:color w:val="000000"/>
              </w:rPr>
              <w:t>54,8</w:t>
            </w:r>
          </w:p>
        </w:tc>
        <w:tc>
          <w:tcPr>
            <w:tcW w:w="993" w:type="dxa"/>
          </w:tcPr>
          <w:p w:rsidR="00DD36A6" w:rsidRPr="00234228" w:rsidRDefault="009F0D52">
            <w:r w:rsidRPr="00234228">
              <w:rPr>
                <w:color w:val="000000"/>
              </w:rPr>
              <w:t>12,5</w:t>
            </w:r>
          </w:p>
        </w:tc>
        <w:tc>
          <w:tcPr>
            <w:tcW w:w="850" w:type="dxa"/>
          </w:tcPr>
          <w:p w:rsidR="00DD36A6" w:rsidRPr="00234228" w:rsidRDefault="009F0D52">
            <w:r w:rsidRPr="00234228">
              <w:rPr>
                <w:color w:val="000000"/>
              </w:rPr>
              <w:t>22,1</w:t>
            </w:r>
          </w:p>
        </w:tc>
        <w:tc>
          <w:tcPr>
            <w:tcW w:w="992" w:type="dxa"/>
          </w:tcPr>
          <w:p w:rsidR="00DD36A6" w:rsidRPr="00234228" w:rsidRDefault="009F0D52">
            <w:r w:rsidRPr="00234228">
              <w:rPr>
                <w:color w:val="000000"/>
              </w:rPr>
              <w:t>3</w:t>
            </w:r>
            <w:r w:rsidR="00DD36A6" w:rsidRPr="00234228">
              <w:rPr>
                <w:color w:val="000000"/>
              </w:rPr>
              <w:t>0,0</w:t>
            </w:r>
          </w:p>
        </w:tc>
        <w:tc>
          <w:tcPr>
            <w:tcW w:w="851" w:type="dxa"/>
          </w:tcPr>
          <w:p w:rsidR="00DD36A6" w:rsidRPr="00234228" w:rsidRDefault="009F0D52">
            <w:r w:rsidRPr="00234228">
              <w:rPr>
                <w:color w:val="000000"/>
              </w:rPr>
              <w:t>3</w:t>
            </w:r>
            <w:r w:rsidR="00DD36A6" w:rsidRPr="00234228">
              <w:rPr>
                <w:color w:val="000000"/>
              </w:rPr>
              <w:t>0,0</w:t>
            </w:r>
          </w:p>
        </w:tc>
        <w:tc>
          <w:tcPr>
            <w:tcW w:w="850" w:type="dxa"/>
          </w:tcPr>
          <w:p w:rsidR="00DD36A6" w:rsidRPr="00234228" w:rsidRDefault="00234228">
            <w:r w:rsidRPr="00234228">
              <w:rPr>
                <w:color w:val="000000"/>
              </w:rPr>
              <w:t>3</w:t>
            </w:r>
            <w:r w:rsidR="00DD36A6" w:rsidRPr="00234228">
              <w:rPr>
                <w:color w:val="000000"/>
              </w:rPr>
              <w:t>0,0</w:t>
            </w:r>
          </w:p>
        </w:tc>
        <w:tc>
          <w:tcPr>
            <w:tcW w:w="993" w:type="dxa"/>
          </w:tcPr>
          <w:p w:rsidR="00DD36A6" w:rsidRPr="00234228" w:rsidRDefault="00234228">
            <w:r w:rsidRPr="00234228">
              <w:rPr>
                <w:color w:val="000000"/>
              </w:rPr>
              <w:t>4</w:t>
            </w:r>
            <w:r w:rsidR="00DD36A6" w:rsidRPr="00234228">
              <w:rPr>
                <w:color w:val="000000"/>
              </w:rPr>
              <w:t>0,0</w:t>
            </w:r>
          </w:p>
        </w:tc>
        <w:tc>
          <w:tcPr>
            <w:tcW w:w="992" w:type="dxa"/>
          </w:tcPr>
          <w:p w:rsidR="00DD36A6" w:rsidRPr="00234228" w:rsidRDefault="00234228">
            <w:r w:rsidRPr="00234228">
              <w:rPr>
                <w:color w:val="000000"/>
              </w:rPr>
              <w:t>4</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r>
      <w:tr w:rsidR="00AE354F" w:rsidRPr="00234228" w:rsidTr="00C66A89">
        <w:tc>
          <w:tcPr>
            <w:tcW w:w="3417" w:type="dxa"/>
            <w:vMerge/>
            <w:hideMark/>
          </w:tcPr>
          <w:p w:rsidR="00BC188C" w:rsidRPr="00234228" w:rsidRDefault="00BC188C" w:rsidP="00583F3B">
            <w:pPr>
              <w:shd w:val="clear" w:color="auto" w:fill="FFFFFF"/>
              <w:spacing w:line="211" w:lineRule="auto"/>
              <w:rPr>
                <w:kern w:val="2"/>
                <w:lang w:eastAsia="en-US"/>
              </w:rPr>
            </w:pPr>
          </w:p>
        </w:tc>
        <w:tc>
          <w:tcPr>
            <w:tcW w:w="3302" w:type="dxa"/>
            <w:hideMark/>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областной бюджет</w:t>
            </w:r>
          </w:p>
        </w:tc>
        <w:tc>
          <w:tcPr>
            <w:tcW w:w="1134"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r>
      <w:tr w:rsidR="00AE354F" w:rsidRPr="00234228" w:rsidTr="00C66A89">
        <w:tc>
          <w:tcPr>
            <w:tcW w:w="3417" w:type="dxa"/>
            <w:vMerge/>
            <w:hideMark/>
          </w:tcPr>
          <w:p w:rsidR="00BC188C" w:rsidRPr="00234228" w:rsidRDefault="00BC188C" w:rsidP="00583F3B">
            <w:pPr>
              <w:shd w:val="clear" w:color="auto" w:fill="FFFFFF"/>
              <w:spacing w:line="211" w:lineRule="auto"/>
              <w:rPr>
                <w:kern w:val="2"/>
                <w:lang w:eastAsia="en-US"/>
              </w:rPr>
            </w:pPr>
          </w:p>
        </w:tc>
        <w:tc>
          <w:tcPr>
            <w:tcW w:w="3302" w:type="dxa"/>
            <w:hideMark/>
          </w:tcPr>
          <w:p w:rsidR="00BC188C" w:rsidRPr="00234228" w:rsidRDefault="00BC188C" w:rsidP="00583F3B">
            <w:pPr>
              <w:shd w:val="clear" w:color="auto" w:fill="FFFFFF"/>
              <w:autoSpaceDE w:val="0"/>
              <w:autoSpaceDN w:val="0"/>
              <w:adjustRightInd w:val="0"/>
              <w:contextualSpacing/>
              <w:rPr>
                <w:kern w:val="2"/>
                <w:lang w:eastAsia="en-US"/>
              </w:rPr>
            </w:pPr>
            <w:r w:rsidRPr="00234228">
              <w:rPr>
                <w:kern w:val="2"/>
                <w:lang w:eastAsia="en-US"/>
              </w:rPr>
              <w:t xml:space="preserve">безвозмездные поступления в областной бюджет </w:t>
            </w:r>
          </w:p>
        </w:tc>
        <w:tc>
          <w:tcPr>
            <w:tcW w:w="1134"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851" w:type="dxa"/>
          </w:tcPr>
          <w:p w:rsidR="00BC188C" w:rsidRPr="00234228" w:rsidRDefault="00BC188C">
            <w:r w:rsidRPr="00234228">
              <w:rPr>
                <w:color w:val="000000"/>
              </w:rPr>
              <w:t>–</w:t>
            </w:r>
          </w:p>
        </w:tc>
        <w:tc>
          <w:tcPr>
            <w:tcW w:w="850" w:type="dxa"/>
          </w:tcPr>
          <w:p w:rsidR="00BC188C" w:rsidRPr="00234228" w:rsidRDefault="00BC188C">
            <w:r w:rsidRPr="00234228">
              <w:rPr>
                <w:color w:val="000000"/>
              </w:rPr>
              <w:t>–</w:t>
            </w:r>
          </w:p>
        </w:tc>
        <w:tc>
          <w:tcPr>
            <w:tcW w:w="993" w:type="dxa"/>
          </w:tcPr>
          <w:p w:rsidR="00BC188C" w:rsidRPr="00234228" w:rsidRDefault="00BC188C">
            <w:r w:rsidRPr="00234228">
              <w:rPr>
                <w:color w:val="000000"/>
              </w:rPr>
              <w:t>–</w:t>
            </w:r>
          </w:p>
        </w:tc>
        <w:tc>
          <w:tcPr>
            <w:tcW w:w="992" w:type="dxa"/>
          </w:tcPr>
          <w:p w:rsidR="00BC188C" w:rsidRPr="00234228" w:rsidRDefault="00BC188C">
            <w:r w:rsidRPr="00234228">
              <w:rPr>
                <w:color w:val="000000"/>
              </w:rPr>
              <w:t>–</w:t>
            </w:r>
          </w:p>
        </w:tc>
        <w:tc>
          <w:tcPr>
            <w:tcW w:w="991" w:type="dxa"/>
          </w:tcPr>
          <w:p w:rsidR="00BC188C" w:rsidRPr="00234228" w:rsidRDefault="00BC188C">
            <w:r w:rsidRPr="00234228">
              <w:rPr>
                <w:color w:val="000000"/>
              </w:rPr>
              <w:t>–</w:t>
            </w: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в том числе за счет средств: </w:t>
            </w:r>
          </w:p>
        </w:tc>
        <w:tc>
          <w:tcPr>
            <w:tcW w:w="1134" w:type="dxa"/>
            <w:vAlign w:val="center"/>
          </w:tcPr>
          <w:p w:rsidR="00916844" w:rsidRPr="00234228" w:rsidRDefault="00916844" w:rsidP="00583F3B">
            <w:pPr>
              <w:ind w:left="-57" w:right="-57"/>
              <w:jc w:val="center"/>
              <w:rPr>
                <w:color w:val="000000"/>
              </w:rPr>
            </w:pPr>
          </w:p>
        </w:tc>
        <w:tc>
          <w:tcPr>
            <w:tcW w:w="851"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851"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993"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992" w:type="dxa"/>
            <w:vAlign w:val="center"/>
          </w:tcPr>
          <w:p w:rsidR="00916844" w:rsidRPr="00234228" w:rsidRDefault="00916844" w:rsidP="00583F3B">
            <w:pPr>
              <w:ind w:left="-57" w:right="-57"/>
              <w:jc w:val="center"/>
              <w:rPr>
                <w:color w:val="000000"/>
              </w:rPr>
            </w:pPr>
          </w:p>
        </w:tc>
        <w:tc>
          <w:tcPr>
            <w:tcW w:w="851"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993" w:type="dxa"/>
            <w:vAlign w:val="center"/>
          </w:tcPr>
          <w:p w:rsidR="00916844" w:rsidRPr="00234228" w:rsidRDefault="00916844" w:rsidP="00583F3B">
            <w:pPr>
              <w:ind w:left="-57" w:right="-57"/>
              <w:jc w:val="center"/>
              <w:rPr>
                <w:color w:val="000000"/>
              </w:rPr>
            </w:pPr>
          </w:p>
        </w:tc>
        <w:tc>
          <w:tcPr>
            <w:tcW w:w="992" w:type="dxa"/>
            <w:vAlign w:val="center"/>
          </w:tcPr>
          <w:p w:rsidR="00916844" w:rsidRPr="00234228" w:rsidRDefault="00916844" w:rsidP="00583F3B">
            <w:pPr>
              <w:ind w:left="-57" w:right="-57"/>
              <w:jc w:val="center"/>
              <w:rPr>
                <w:color w:val="000000"/>
              </w:rPr>
            </w:pPr>
          </w:p>
        </w:tc>
        <w:tc>
          <w:tcPr>
            <w:tcW w:w="991" w:type="dxa"/>
            <w:vAlign w:val="center"/>
          </w:tcPr>
          <w:p w:rsidR="00916844" w:rsidRPr="00234228" w:rsidRDefault="00916844" w:rsidP="00583F3B">
            <w:pPr>
              <w:ind w:left="-57" w:right="-57"/>
              <w:jc w:val="center"/>
              <w:rPr>
                <w:color w:val="000000"/>
              </w:rPr>
            </w:pP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федерального бюджета</w:t>
            </w:r>
          </w:p>
        </w:tc>
        <w:tc>
          <w:tcPr>
            <w:tcW w:w="1134"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3"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2"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3" w:type="dxa"/>
            <w:vAlign w:val="center"/>
          </w:tcPr>
          <w:p w:rsidR="00916844" w:rsidRPr="00234228" w:rsidRDefault="00916844" w:rsidP="00583F3B">
            <w:pPr>
              <w:ind w:left="-57" w:right="-57"/>
              <w:jc w:val="center"/>
              <w:rPr>
                <w:color w:val="000000"/>
              </w:rPr>
            </w:pPr>
            <w:r w:rsidRPr="00234228">
              <w:rPr>
                <w:color w:val="000000"/>
              </w:rPr>
              <w:t>–</w:t>
            </w:r>
          </w:p>
        </w:tc>
        <w:tc>
          <w:tcPr>
            <w:tcW w:w="992" w:type="dxa"/>
            <w:vAlign w:val="center"/>
          </w:tcPr>
          <w:p w:rsidR="00916844" w:rsidRPr="00234228" w:rsidRDefault="00916844" w:rsidP="00583F3B">
            <w:pPr>
              <w:ind w:left="-57" w:right="-57"/>
              <w:jc w:val="center"/>
              <w:rPr>
                <w:color w:val="000000"/>
              </w:rPr>
            </w:pPr>
            <w:r w:rsidRPr="00234228">
              <w:rPr>
                <w:color w:val="000000"/>
              </w:rPr>
              <w:t>–</w:t>
            </w:r>
          </w:p>
        </w:tc>
        <w:tc>
          <w:tcPr>
            <w:tcW w:w="991" w:type="dxa"/>
            <w:vAlign w:val="center"/>
          </w:tcPr>
          <w:p w:rsidR="00916844" w:rsidRPr="00234228" w:rsidRDefault="00916844" w:rsidP="00583F3B">
            <w:pPr>
              <w:ind w:left="-57" w:right="-57"/>
              <w:jc w:val="center"/>
              <w:rPr>
                <w:color w:val="000000"/>
              </w:rPr>
            </w:pPr>
            <w:r w:rsidRPr="00234228">
              <w:rPr>
                <w:color w:val="000000"/>
              </w:rPr>
              <w:t>–</w:t>
            </w:r>
          </w:p>
        </w:tc>
      </w:tr>
      <w:tr w:rsidR="00AE354F" w:rsidRPr="00234228" w:rsidTr="00C66A89">
        <w:tc>
          <w:tcPr>
            <w:tcW w:w="3417" w:type="dxa"/>
            <w:vMerge/>
          </w:tcPr>
          <w:p w:rsidR="00DD36A6" w:rsidRPr="00234228" w:rsidRDefault="00DD36A6" w:rsidP="00583F3B">
            <w:pPr>
              <w:shd w:val="clear" w:color="auto" w:fill="FFFFFF"/>
              <w:spacing w:line="211" w:lineRule="auto"/>
              <w:rPr>
                <w:kern w:val="2"/>
                <w:lang w:eastAsia="en-US"/>
              </w:rPr>
            </w:pPr>
          </w:p>
        </w:tc>
        <w:tc>
          <w:tcPr>
            <w:tcW w:w="3302" w:type="dxa"/>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местный бюджет</w:t>
            </w:r>
          </w:p>
        </w:tc>
        <w:tc>
          <w:tcPr>
            <w:tcW w:w="1134" w:type="dxa"/>
          </w:tcPr>
          <w:p w:rsidR="00DD36A6" w:rsidRPr="00234228" w:rsidRDefault="009F0D52" w:rsidP="009F0D52">
            <w:r w:rsidRPr="00234228">
              <w:t>543,4</w:t>
            </w:r>
          </w:p>
        </w:tc>
        <w:tc>
          <w:tcPr>
            <w:tcW w:w="851" w:type="dxa"/>
          </w:tcPr>
          <w:p w:rsidR="00DD36A6" w:rsidRPr="00234228" w:rsidRDefault="009F0D52">
            <w:r w:rsidRPr="00234228">
              <w:rPr>
                <w:color w:val="000000"/>
              </w:rPr>
              <w:t>79,0</w:t>
            </w:r>
          </w:p>
        </w:tc>
        <w:tc>
          <w:tcPr>
            <w:tcW w:w="850" w:type="dxa"/>
          </w:tcPr>
          <w:p w:rsidR="00DD36A6" w:rsidRPr="00234228" w:rsidRDefault="009F0D52">
            <w:r w:rsidRPr="00234228">
              <w:rPr>
                <w:color w:val="000000"/>
              </w:rPr>
              <w:t>8</w:t>
            </w:r>
            <w:r w:rsidR="00DD36A6" w:rsidRPr="00234228">
              <w:rPr>
                <w:color w:val="000000"/>
              </w:rPr>
              <w:t>0,0</w:t>
            </w:r>
          </w:p>
        </w:tc>
        <w:tc>
          <w:tcPr>
            <w:tcW w:w="851" w:type="dxa"/>
          </w:tcPr>
          <w:p w:rsidR="00DD36A6" w:rsidRPr="00234228" w:rsidRDefault="009F0D52">
            <w:r w:rsidRPr="00234228">
              <w:rPr>
                <w:color w:val="000000"/>
              </w:rPr>
              <w:t>85</w:t>
            </w:r>
            <w:r w:rsidR="00DD36A6" w:rsidRPr="00234228">
              <w:rPr>
                <w:color w:val="000000"/>
              </w:rPr>
              <w:t>,0</w:t>
            </w:r>
          </w:p>
        </w:tc>
        <w:tc>
          <w:tcPr>
            <w:tcW w:w="850" w:type="dxa"/>
          </w:tcPr>
          <w:p w:rsidR="00DD36A6" w:rsidRPr="00234228" w:rsidRDefault="009F0D52">
            <w:r w:rsidRPr="00234228">
              <w:rPr>
                <w:color w:val="000000"/>
              </w:rPr>
              <w:t>54,8</w:t>
            </w:r>
          </w:p>
        </w:tc>
        <w:tc>
          <w:tcPr>
            <w:tcW w:w="993" w:type="dxa"/>
          </w:tcPr>
          <w:p w:rsidR="00DD36A6" w:rsidRPr="00234228" w:rsidRDefault="009F0D52">
            <w:r w:rsidRPr="00234228">
              <w:t>12,5</w:t>
            </w:r>
          </w:p>
        </w:tc>
        <w:tc>
          <w:tcPr>
            <w:tcW w:w="850" w:type="dxa"/>
          </w:tcPr>
          <w:p w:rsidR="00DD36A6" w:rsidRPr="00234228" w:rsidRDefault="009F0D52">
            <w:r w:rsidRPr="00234228">
              <w:rPr>
                <w:color w:val="000000"/>
              </w:rPr>
              <w:t>22,1</w:t>
            </w:r>
          </w:p>
        </w:tc>
        <w:tc>
          <w:tcPr>
            <w:tcW w:w="992" w:type="dxa"/>
          </w:tcPr>
          <w:p w:rsidR="00DD36A6" w:rsidRPr="00234228" w:rsidRDefault="009F0D52">
            <w:r w:rsidRPr="00234228">
              <w:rPr>
                <w:color w:val="000000"/>
              </w:rPr>
              <w:t>3</w:t>
            </w:r>
            <w:r w:rsidR="00DD36A6" w:rsidRPr="00234228">
              <w:rPr>
                <w:color w:val="000000"/>
              </w:rPr>
              <w:t>0,0</w:t>
            </w:r>
          </w:p>
        </w:tc>
        <w:tc>
          <w:tcPr>
            <w:tcW w:w="851" w:type="dxa"/>
          </w:tcPr>
          <w:p w:rsidR="00DD36A6" w:rsidRPr="00234228" w:rsidRDefault="009F0D52">
            <w:r w:rsidRPr="00234228">
              <w:rPr>
                <w:color w:val="000000"/>
              </w:rPr>
              <w:t>3</w:t>
            </w:r>
            <w:r w:rsidR="00DD36A6" w:rsidRPr="00234228">
              <w:rPr>
                <w:color w:val="000000"/>
              </w:rPr>
              <w:t>0,0</w:t>
            </w:r>
          </w:p>
        </w:tc>
        <w:tc>
          <w:tcPr>
            <w:tcW w:w="850" w:type="dxa"/>
          </w:tcPr>
          <w:p w:rsidR="00DD36A6" w:rsidRPr="00234228" w:rsidRDefault="00234228">
            <w:r w:rsidRPr="00234228">
              <w:rPr>
                <w:color w:val="000000"/>
              </w:rPr>
              <w:t>3</w:t>
            </w:r>
            <w:r w:rsidR="00DD36A6" w:rsidRPr="00234228">
              <w:rPr>
                <w:color w:val="000000"/>
              </w:rPr>
              <w:t>0,0</w:t>
            </w:r>
          </w:p>
        </w:tc>
        <w:tc>
          <w:tcPr>
            <w:tcW w:w="993" w:type="dxa"/>
          </w:tcPr>
          <w:p w:rsidR="00DD36A6" w:rsidRPr="00234228" w:rsidRDefault="00234228">
            <w:r w:rsidRPr="00234228">
              <w:rPr>
                <w:color w:val="000000"/>
              </w:rPr>
              <w:t>4</w:t>
            </w:r>
            <w:r w:rsidR="00DD36A6" w:rsidRPr="00234228">
              <w:rPr>
                <w:color w:val="000000"/>
              </w:rPr>
              <w:t>0,0</w:t>
            </w:r>
          </w:p>
        </w:tc>
        <w:tc>
          <w:tcPr>
            <w:tcW w:w="992" w:type="dxa"/>
          </w:tcPr>
          <w:p w:rsidR="00DD36A6" w:rsidRPr="00234228" w:rsidRDefault="00234228">
            <w:r w:rsidRPr="00234228">
              <w:rPr>
                <w:color w:val="000000"/>
              </w:rPr>
              <w:t>4</w:t>
            </w:r>
            <w:r w:rsidR="00DD36A6" w:rsidRPr="00234228">
              <w:rPr>
                <w:color w:val="000000"/>
              </w:rPr>
              <w:t>0,0</w:t>
            </w:r>
          </w:p>
        </w:tc>
        <w:tc>
          <w:tcPr>
            <w:tcW w:w="991" w:type="dxa"/>
          </w:tcPr>
          <w:p w:rsidR="00DD36A6" w:rsidRPr="00234228" w:rsidRDefault="00234228">
            <w:r w:rsidRPr="00234228">
              <w:rPr>
                <w:color w:val="000000"/>
              </w:rPr>
              <w:t>4</w:t>
            </w:r>
            <w:r w:rsidR="00DD36A6" w:rsidRPr="00234228">
              <w:rPr>
                <w:color w:val="000000"/>
              </w:rPr>
              <w:t>0,0</w:t>
            </w:r>
          </w:p>
        </w:tc>
      </w:tr>
      <w:tr w:rsidR="00AE354F" w:rsidRPr="00234228" w:rsidTr="00C66A89">
        <w:tc>
          <w:tcPr>
            <w:tcW w:w="3417" w:type="dxa"/>
            <w:vMerge/>
          </w:tcPr>
          <w:p w:rsidR="00916844" w:rsidRPr="00234228" w:rsidRDefault="00916844" w:rsidP="00583F3B">
            <w:pPr>
              <w:shd w:val="clear" w:color="auto" w:fill="FFFFFF"/>
              <w:spacing w:line="211" w:lineRule="auto"/>
              <w:rPr>
                <w:kern w:val="2"/>
                <w:lang w:eastAsia="en-US"/>
              </w:rPr>
            </w:pPr>
          </w:p>
        </w:tc>
        <w:tc>
          <w:tcPr>
            <w:tcW w:w="3302" w:type="dxa"/>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внебюджетные источники</w:t>
            </w:r>
          </w:p>
        </w:tc>
        <w:tc>
          <w:tcPr>
            <w:tcW w:w="1134" w:type="dxa"/>
          </w:tcPr>
          <w:p w:rsidR="00916844" w:rsidRPr="00234228" w:rsidRDefault="00916844" w:rsidP="00583F3B">
            <w:pPr>
              <w:jc w:val="center"/>
            </w:pPr>
            <w:r w:rsidRPr="00234228">
              <w:t>–</w:t>
            </w:r>
          </w:p>
        </w:tc>
        <w:tc>
          <w:tcPr>
            <w:tcW w:w="851"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851"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993"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992" w:type="dxa"/>
          </w:tcPr>
          <w:p w:rsidR="00916844" w:rsidRPr="00234228" w:rsidRDefault="00916844" w:rsidP="00583F3B">
            <w:pPr>
              <w:jc w:val="center"/>
            </w:pPr>
            <w:r w:rsidRPr="00234228">
              <w:t>–</w:t>
            </w:r>
          </w:p>
        </w:tc>
        <w:tc>
          <w:tcPr>
            <w:tcW w:w="851"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993" w:type="dxa"/>
          </w:tcPr>
          <w:p w:rsidR="00916844" w:rsidRPr="00234228" w:rsidRDefault="00916844" w:rsidP="00583F3B">
            <w:pPr>
              <w:jc w:val="center"/>
            </w:pPr>
            <w:r w:rsidRPr="00234228">
              <w:t>–</w:t>
            </w:r>
          </w:p>
        </w:tc>
        <w:tc>
          <w:tcPr>
            <w:tcW w:w="992" w:type="dxa"/>
          </w:tcPr>
          <w:p w:rsidR="00916844" w:rsidRPr="00234228" w:rsidRDefault="00916844" w:rsidP="00583F3B">
            <w:pPr>
              <w:jc w:val="center"/>
            </w:pPr>
            <w:r w:rsidRPr="00234228">
              <w:t>–</w:t>
            </w:r>
          </w:p>
        </w:tc>
        <w:tc>
          <w:tcPr>
            <w:tcW w:w="991" w:type="dxa"/>
          </w:tcPr>
          <w:p w:rsidR="00916844" w:rsidRPr="00234228" w:rsidRDefault="00916844" w:rsidP="00583F3B">
            <w:pPr>
              <w:jc w:val="center"/>
            </w:pPr>
            <w:r w:rsidRPr="00234228">
              <w:t>–</w:t>
            </w:r>
          </w:p>
        </w:tc>
      </w:tr>
      <w:tr w:rsidR="00AE354F" w:rsidRPr="00234228" w:rsidTr="00C66A89">
        <w:tc>
          <w:tcPr>
            <w:tcW w:w="3417" w:type="dxa"/>
            <w:vMerge w:val="restart"/>
            <w:hideMark/>
          </w:tcPr>
          <w:p w:rsidR="00DD36A6" w:rsidRPr="00234228" w:rsidRDefault="00DD36A6" w:rsidP="00583F3B"/>
          <w:p w:rsidR="00DD36A6" w:rsidRPr="00234228" w:rsidRDefault="00DD36A6" w:rsidP="00583F3B">
            <w:r w:rsidRPr="00234228">
              <w:t xml:space="preserve">Подпрограмма 2 «Развитие инфраструктуры спорта </w:t>
            </w:r>
          </w:p>
          <w:p w:rsidR="00DD36A6" w:rsidRPr="00234228" w:rsidRDefault="00DD36A6" w:rsidP="00583F3B">
            <w:r w:rsidRPr="00234228">
              <w:t xml:space="preserve">в </w:t>
            </w:r>
            <w:r w:rsidR="005D26F2" w:rsidRPr="00234228">
              <w:rPr>
                <w:color w:val="000000"/>
              </w:rPr>
              <w:t>Коксовского</w:t>
            </w:r>
            <w:r w:rsidRPr="00234228">
              <w:rPr>
                <w:color w:val="000000"/>
              </w:rPr>
              <w:t xml:space="preserve"> сельского поселения</w:t>
            </w:r>
            <w:r w:rsidRPr="00234228">
              <w:t>»</w:t>
            </w:r>
          </w:p>
        </w:tc>
        <w:tc>
          <w:tcPr>
            <w:tcW w:w="3302"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 xml:space="preserve">всего </w:t>
            </w:r>
          </w:p>
        </w:tc>
        <w:tc>
          <w:tcPr>
            <w:tcW w:w="1134" w:type="dxa"/>
          </w:tcPr>
          <w:p w:rsidR="00DD36A6" w:rsidRPr="00234228" w:rsidRDefault="00DD36A6">
            <w:r w:rsidRPr="00234228">
              <w:rPr>
                <w:color w:val="000000"/>
              </w:rPr>
              <w:t>0,0</w:t>
            </w:r>
          </w:p>
        </w:tc>
        <w:tc>
          <w:tcPr>
            <w:tcW w:w="851"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851"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993"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992" w:type="dxa"/>
          </w:tcPr>
          <w:p w:rsidR="00DD36A6" w:rsidRPr="00234228" w:rsidRDefault="00DD36A6">
            <w:r w:rsidRPr="00234228">
              <w:rPr>
                <w:color w:val="000000"/>
              </w:rPr>
              <w:t>0,0</w:t>
            </w:r>
          </w:p>
        </w:tc>
        <w:tc>
          <w:tcPr>
            <w:tcW w:w="851"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993" w:type="dxa"/>
          </w:tcPr>
          <w:p w:rsidR="00DD36A6" w:rsidRPr="00234228" w:rsidRDefault="00DD36A6">
            <w:r w:rsidRPr="00234228">
              <w:rPr>
                <w:color w:val="000000"/>
              </w:rPr>
              <w:t>0,0</w:t>
            </w:r>
          </w:p>
        </w:tc>
        <w:tc>
          <w:tcPr>
            <w:tcW w:w="992" w:type="dxa"/>
          </w:tcPr>
          <w:p w:rsidR="00DD36A6" w:rsidRPr="00234228" w:rsidRDefault="00DD36A6">
            <w:r w:rsidRPr="00234228">
              <w:rPr>
                <w:color w:val="000000"/>
              </w:rPr>
              <w:t>0,0</w:t>
            </w:r>
          </w:p>
        </w:tc>
        <w:tc>
          <w:tcPr>
            <w:tcW w:w="991" w:type="dxa"/>
          </w:tcPr>
          <w:p w:rsidR="00DD36A6" w:rsidRPr="00234228" w:rsidRDefault="00DD36A6">
            <w:r w:rsidRPr="00234228">
              <w:rPr>
                <w:color w:val="000000"/>
              </w:rPr>
              <w:t>0,0</w:t>
            </w:r>
          </w:p>
        </w:tc>
      </w:tr>
      <w:tr w:rsidR="00AE354F" w:rsidRPr="00234228" w:rsidTr="00C66A89">
        <w:tc>
          <w:tcPr>
            <w:tcW w:w="3417" w:type="dxa"/>
            <w:vMerge/>
            <w:hideMark/>
          </w:tcPr>
          <w:p w:rsidR="00DD36A6" w:rsidRPr="00234228" w:rsidRDefault="00DD36A6" w:rsidP="00583F3B">
            <w:pPr>
              <w:shd w:val="clear" w:color="auto" w:fill="FFFFFF"/>
              <w:spacing w:line="211" w:lineRule="auto"/>
              <w:rPr>
                <w:kern w:val="2"/>
                <w:lang w:eastAsia="en-US"/>
              </w:rPr>
            </w:pPr>
          </w:p>
        </w:tc>
        <w:tc>
          <w:tcPr>
            <w:tcW w:w="3302"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областной бюджет</w:t>
            </w:r>
          </w:p>
        </w:tc>
        <w:tc>
          <w:tcPr>
            <w:tcW w:w="1134" w:type="dxa"/>
          </w:tcPr>
          <w:p w:rsidR="00DD36A6" w:rsidRPr="00234228" w:rsidRDefault="00DD36A6">
            <w:r w:rsidRPr="00234228">
              <w:t>–</w:t>
            </w:r>
          </w:p>
        </w:tc>
        <w:tc>
          <w:tcPr>
            <w:tcW w:w="851" w:type="dxa"/>
          </w:tcPr>
          <w:p w:rsidR="00DD36A6" w:rsidRPr="00234228" w:rsidRDefault="00DD36A6">
            <w:r w:rsidRPr="00234228">
              <w:t>–</w:t>
            </w:r>
          </w:p>
        </w:tc>
        <w:tc>
          <w:tcPr>
            <w:tcW w:w="850" w:type="dxa"/>
          </w:tcPr>
          <w:p w:rsidR="00DD36A6" w:rsidRPr="00234228" w:rsidRDefault="00DD36A6">
            <w:r w:rsidRPr="00234228">
              <w:t>–</w:t>
            </w:r>
          </w:p>
        </w:tc>
        <w:tc>
          <w:tcPr>
            <w:tcW w:w="851" w:type="dxa"/>
          </w:tcPr>
          <w:p w:rsidR="00DD36A6" w:rsidRPr="00234228" w:rsidRDefault="00DD36A6" w:rsidP="00583F3B">
            <w:pPr>
              <w:jc w:val="center"/>
            </w:pPr>
            <w:r w:rsidRPr="00234228">
              <w:t>–</w:t>
            </w:r>
          </w:p>
        </w:tc>
        <w:tc>
          <w:tcPr>
            <w:tcW w:w="850" w:type="dxa"/>
          </w:tcPr>
          <w:p w:rsidR="00DD36A6" w:rsidRPr="00234228" w:rsidRDefault="00DD36A6" w:rsidP="00583F3B">
            <w:pPr>
              <w:jc w:val="center"/>
            </w:pPr>
            <w:r w:rsidRPr="00234228">
              <w:t>–</w:t>
            </w:r>
          </w:p>
        </w:tc>
        <w:tc>
          <w:tcPr>
            <w:tcW w:w="993" w:type="dxa"/>
          </w:tcPr>
          <w:p w:rsidR="00DD36A6" w:rsidRPr="00234228" w:rsidRDefault="00DD36A6" w:rsidP="00583F3B">
            <w:pPr>
              <w:jc w:val="center"/>
            </w:pPr>
            <w:r w:rsidRPr="00234228">
              <w:t>–</w:t>
            </w:r>
          </w:p>
        </w:tc>
        <w:tc>
          <w:tcPr>
            <w:tcW w:w="850" w:type="dxa"/>
          </w:tcPr>
          <w:p w:rsidR="00DD36A6" w:rsidRPr="00234228" w:rsidRDefault="00DD36A6" w:rsidP="00583F3B">
            <w:pPr>
              <w:jc w:val="center"/>
            </w:pPr>
            <w:r w:rsidRPr="00234228">
              <w:t>–</w:t>
            </w:r>
          </w:p>
        </w:tc>
        <w:tc>
          <w:tcPr>
            <w:tcW w:w="992" w:type="dxa"/>
          </w:tcPr>
          <w:p w:rsidR="00DD36A6" w:rsidRPr="00234228" w:rsidRDefault="00DD36A6" w:rsidP="00583F3B">
            <w:pPr>
              <w:jc w:val="center"/>
            </w:pPr>
            <w:r w:rsidRPr="00234228">
              <w:t>–</w:t>
            </w:r>
          </w:p>
        </w:tc>
        <w:tc>
          <w:tcPr>
            <w:tcW w:w="851" w:type="dxa"/>
          </w:tcPr>
          <w:p w:rsidR="00DD36A6" w:rsidRPr="00234228" w:rsidRDefault="00DD36A6" w:rsidP="00583F3B">
            <w:pPr>
              <w:jc w:val="center"/>
            </w:pPr>
            <w:r w:rsidRPr="00234228">
              <w:t>–</w:t>
            </w:r>
          </w:p>
        </w:tc>
        <w:tc>
          <w:tcPr>
            <w:tcW w:w="850" w:type="dxa"/>
          </w:tcPr>
          <w:p w:rsidR="00DD36A6" w:rsidRPr="00234228" w:rsidRDefault="00DD36A6" w:rsidP="00583F3B">
            <w:pPr>
              <w:jc w:val="center"/>
            </w:pPr>
            <w:r w:rsidRPr="00234228">
              <w:t>–</w:t>
            </w:r>
          </w:p>
        </w:tc>
        <w:tc>
          <w:tcPr>
            <w:tcW w:w="993" w:type="dxa"/>
          </w:tcPr>
          <w:p w:rsidR="00DD36A6" w:rsidRPr="00234228" w:rsidRDefault="00DD36A6" w:rsidP="00583F3B">
            <w:pPr>
              <w:jc w:val="center"/>
            </w:pPr>
            <w:r w:rsidRPr="00234228">
              <w:t>–</w:t>
            </w:r>
          </w:p>
        </w:tc>
        <w:tc>
          <w:tcPr>
            <w:tcW w:w="992" w:type="dxa"/>
          </w:tcPr>
          <w:p w:rsidR="00DD36A6" w:rsidRPr="00234228" w:rsidRDefault="00DD36A6" w:rsidP="00583F3B">
            <w:pPr>
              <w:jc w:val="center"/>
            </w:pPr>
            <w:r w:rsidRPr="00234228">
              <w:t>–</w:t>
            </w:r>
          </w:p>
        </w:tc>
        <w:tc>
          <w:tcPr>
            <w:tcW w:w="991" w:type="dxa"/>
          </w:tcPr>
          <w:p w:rsidR="00DD36A6" w:rsidRPr="00234228" w:rsidRDefault="00DD36A6" w:rsidP="00583F3B">
            <w:pPr>
              <w:jc w:val="center"/>
            </w:pPr>
            <w:r w:rsidRPr="00234228">
              <w:t>–</w:t>
            </w: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безвозмездные поступления в областной бюджет </w:t>
            </w:r>
          </w:p>
        </w:tc>
        <w:tc>
          <w:tcPr>
            <w:tcW w:w="1134" w:type="dxa"/>
          </w:tcPr>
          <w:p w:rsidR="00916844" w:rsidRPr="00234228" w:rsidRDefault="00916844" w:rsidP="00583F3B">
            <w:pPr>
              <w:jc w:val="center"/>
            </w:pPr>
            <w:r w:rsidRPr="00234228">
              <w:t>–</w:t>
            </w:r>
          </w:p>
        </w:tc>
        <w:tc>
          <w:tcPr>
            <w:tcW w:w="851"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851"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993"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992" w:type="dxa"/>
          </w:tcPr>
          <w:p w:rsidR="00916844" w:rsidRPr="00234228" w:rsidRDefault="00916844" w:rsidP="00583F3B">
            <w:pPr>
              <w:jc w:val="center"/>
            </w:pPr>
            <w:r w:rsidRPr="00234228">
              <w:t>–</w:t>
            </w:r>
          </w:p>
        </w:tc>
        <w:tc>
          <w:tcPr>
            <w:tcW w:w="851" w:type="dxa"/>
          </w:tcPr>
          <w:p w:rsidR="00916844" w:rsidRPr="00234228" w:rsidRDefault="00916844" w:rsidP="00583F3B">
            <w:pPr>
              <w:jc w:val="center"/>
            </w:pPr>
            <w:r w:rsidRPr="00234228">
              <w:t>–</w:t>
            </w:r>
          </w:p>
        </w:tc>
        <w:tc>
          <w:tcPr>
            <w:tcW w:w="850" w:type="dxa"/>
          </w:tcPr>
          <w:p w:rsidR="00916844" w:rsidRPr="00234228" w:rsidRDefault="00916844" w:rsidP="00583F3B">
            <w:pPr>
              <w:jc w:val="center"/>
            </w:pPr>
            <w:r w:rsidRPr="00234228">
              <w:t>–</w:t>
            </w:r>
          </w:p>
        </w:tc>
        <w:tc>
          <w:tcPr>
            <w:tcW w:w="993" w:type="dxa"/>
          </w:tcPr>
          <w:p w:rsidR="00916844" w:rsidRPr="00234228" w:rsidRDefault="00916844" w:rsidP="00583F3B">
            <w:pPr>
              <w:jc w:val="center"/>
            </w:pPr>
            <w:r w:rsidRPr="00234228">
              <w:t>–</w:t>
            </w:r>
          </w:p>
        </w:tc>
        <w:tc>
          <w:tcPr>
            <w:tcW w:w="992" w:type="dxa"/>
          </w:tcPr>
          <w:p w:rsidR="00916844" w:rsidRPr="00234228" w:rsidRDefault="00916844" w:rsidP="00583F3B">
            <w:pPr>
              <w:jc w:val="center"/>
            </w:pPr>
            <w:r w:rsidRPr="00234228">
              <w:t>–</w:t>
            </w:r>
          </w:p>
        </w:tc>
        <w:tc>
          <w:tcPr>
            <w:tcW w:w="991" w:type="dxa"/>
          </w:tcPr>
          <w:p w:rsidR="00916844" w:rsidRPr="00234228" w:rsidRDefault="00916844" w:rsidP="00583F3B">
            <w:pPr>
              <w:jc w:val="center"/>
            </w:pPr>
            <w:r w:rsidRPr="00234228">
              <w:t>–</w:t>
            </w: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 xml:space="preserve">в том числе за счет средств: </w:t>
            </w:r>
          </w:p>
        </w:tc>
        <w:tc>
          <w:tcPr>
            <w:tcW w:w="1134" w:type="dxa"/>
            <w:vAlign w:val="center"/>
          </w:tcPr>
          <w:p w:rsidR="00916844" w:rsidRPr="00234228" w:rsidRDefault="00916844" w:rsidP="00583F3B">
            <w:pPr>
              <w:ind w:left="-57" w:right="-57"/>
              <w:jc w:val="center"/>
              <w:rPr>
                <w:color w:val="000000"/>
              </w:rPr>
            </w:pPr>
          </w:p>
        </w:tc>
        <w:tc>
          <w:tcPr>
            <w:tcW w:w="851"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851"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993"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992" w:type="dxa"/>
            <w:vAlign w:val="center"/>
          </w:tcPr>
          <w:p w:rsidR="00916844" w:rsidRPr="00234228" w:rsidRDefault="00916844" w:rsidP="00583F3B">
            <w:pPr>
              <w:ind w:left="-57" w:right="-57"/>
              <w:jc w:val="center"/>
              <w:rPr>
                <w:color w:val="000000"/>
              </w:rPr>
            </w:pPr>
          </w:p>
        </w:tc>
        <w:tc>
          <w:tcPr>
            <w:tcW w:w="851" w:type="dxa"/>
            <w:vAlign w:val="center"/>
          </w:tcPr>
          <w:p w:rsidR="00916844" w:rsidRPr="00234228" w:rsidRDefault="00916844" w:rsidP="00583F3B">
            <w:pPr>
              <w:ind w:left="-57" w:right="-57"/>
              <w:jc w:val="center"/>
              <w:rPr>
                <w:color w:val="000000"/>
              </w:rPr>
            </w:pPr>
          </w:p>
        </w:tc>
        <w:tc>
          <w:tcPr>
            <w:tcW w:w="850" w:type="dxa"/>
            <w:vAlign w:val="center"/>
          </w:tcPr>
          <w:p w:rsidR="00916844" w:rsidRPr="00234228" w:rsidRDefault="00916844" w:rsidP="00583F3B">
            <w:pPr>
              <w:ind w:left="-57" w:right="-57"/>
              <w:jc w:val="center"/>
              <w:rPr>
                <w:color w:val="000000"/>
              </w:rPr>
            </w:pPr>
          </w:p>
        </w:tc>
        <w:tc>
          <w:tcPr>
            <w:tcW w:w="993" w:type="dxa"/>
            <w:vAlign w:val="center"/>
          </w:tcPr>
          <w:p w:rsidR="00916844" w:rsidRPr="00234228" w:rsidRDefault="00916844" w:rsidP="00583F3B">
            <w:pPr>
              <w:ind w:left="-57" w:right="-57"/>
              <w:jc w:val="center"/>
              <w:rPr>
                <w:color w:val="000000"/>
              </w:rPr>
            </w:pPr>
          </w:p>
        </w:tc>
        <w:tc>
          <w:tcPr>
            <w:tcW w:w="992" w:type="dxa"/>
            <w:vAlign w:val="center"/>
          </w:tcPr>
          <w:p w:rsidR="00916844" w:rsidRPr="00234228" w:rsidRDefault="00916844" w:rsidP="00583F3B">
            <w:pPr>
              <w:ind w:left="-57" w:right="-57"/>
              <w:jc w:val="center"/>
              <w:rPr>
                <w:color w:val="000000"/>
              </w:rPr>
            </w:pPr>
          </w:p>
        </w:tc>
        <w:tc>
          <w:tcPr>
            <w:tcW w:w="991" w:type="dxa"/>
            <w:vAlign w:val="center"/>
          </w:tcPr>
          <w:p w:rsidR="00916844" w:rsidRPr="00234228" w:rsidRDefault="00916844" w:rsidP="00583F3B">
            <w:pPr>
              <w:ind w:left="-57" w:right="-57"/>
              <w:jc w:val="center"/>
              <w:rPr>
                <w:color w:val="000000"/>
              </w:rPr>
            </w:pPr>
          </w:p>
        </w:tc>
      </w:tr>
      <w:tr w:rsidR="00AE354F" w:rsidRPr="00234228" w:rsidTr="00C66A89">
        <w:tc>
          <w:tcPr>
            <w:tcW w:w="3417" w:type="dxa"/>
            <w:vMerge/>
            <w:hideMark/>
          </w:tcPr>
          <w:p w:rsidR="00916844" w:rsidRPr="00234228" w:rsidRDefault="00916844" w:rsidP="00583F3B">
            <w:pPr>
              <w:shd w:val="clear" w:color="auto" w:fill="FFFFFF"/>
              <w:spacing w:line="211" w:lineRule="auto"/>
              <w:rPr>
                <w:kern w:val="2"/>
                <w:lang w:eastAsia="en-US"/>
              </w:rPr>
            </w:pPr>
          </w:p>
        </w:tc>
        <w:tc>
          <w:tcPr>
            <w:tcW w:w="3302" w:type="dxa"/>
            <w:hideMark/>
          </w:tcPr>
          <w:p w:rsidR="00916844" w:rsidRPr="00234228" w:rsidRDefault="00916844" w:rsidP="00583F3B">
            <w:pPr>
              <w:shd w:val="clear" w:color="auto" w:fill="FFFFFF"/>
              <w:autoSpaceDE w:val="0"/>
              <w:autoSpaceDN w:val="0"/>
              <w:adjustRightInd w:val="0"/>
              <w:contextualSpacing/>
              <w:rPr>
                <w:kern w:val="2"/>
                <w:lang w:eastAsia="en-US"/>
              </w:rPr>
            </w:pPr>
            <w:r w:rsidRPr="00234228">
              <w:rPr>
                <w:kern w:val="2"/>
                <w:lang w:eastAsia="en-US"/>
              </w:rPr>
              <w:t>федерального бюджета</w:t>
            </w:r>
          </w:p>
        </w:tc>
        <w:tc>
          <w:tcPr>
            <w:tcW w:w="1134"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3"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2" w:type="dxa"/>
            <w:vAlign w:val="center"/>
          </w:tcPr>
          <w:p w:rsidR="00916844" w:rsidRPr="00234228" w:rsidRDefault="00916844" w:rsidP="00583F3B">
            <w:pPr>
              <w:ind w:left="-57" w:right="-57"/>
              <w:jc w:val="center"/>
              <w:rPr>
                <w:color w:val="000000"/>
              </w:rPr>
            </w:pPr>
            <w:r w:rsidRPr="00234228">
              <w:rPr>
                <w:color w:val="000000"/>
              </w:rPr>
              <w:t>–</w:t>
            </w:r>
          </w:p>
        </w:tc>
        <w:tc>
          <w:tcPr>
            <w:tcW w:w="851" w:type="dxa"/>
            <w:vAlign w:val="center"/>
          </w:tcPr>
          <w:p w:rsidR="00916844" w:rsidRPr="00234228" w:rsidRDefault="00916844" w:rsidP="00583F3B">
            <w:pPr>
              <w:ind w:left="-57" w:right="-57"/>
              <w:jc w:val="center"/>
              <w:rPr>
                <w:color w:val="000000"/>
              </w:rPr>
            </w:pPr>
            <w:r w:rsidRPr="00234228">
              <w:rPr>
                <w:color w:val="000000"/>
              </w:rPr>
              <w:t>–</w:t>
            </w:r>
          </w:p>
        </w:tc>
        <w:tc>
          <w:tcPr>
            <w:tcW w:w="850" w:type="dxa"/>
            <w:vAlign w:val="center"/>
          </w:tcPr>
          <w:p w:rsidR="00916844" w:rsidRPr="00234228" w:rsidRDefault="00916844" w:rsidP="00583F3B">
            <w:pPr>
              <w:ind w:left="-57" w:right="-57"/>
              <w:jc w:val="center"/>
              <w:rPr>
                <w:color w:val="000000"/>
              </w:rPr>
            </w:pPr>
            <w:r w:rsidRPr="00234228">
              <w:rPr>
                <w:color w:val="000000"/>
              </w:rPr>
              <w:t>–</w:t>
            </w:r>
          </w:p>
        </w:tc>
        <w:tc>
          <w:tcPr>
            <w:tcW w:w="993" w:type="dxa"/>
            <w:vAlign w:val="center"/>
          </w:tcPr>
          <w:p w:rsidR="00916844" w:rsidRPr="00234228" w:rsidRDefault="00916844" w:rsidP="00583F3B">
            <w:pPr>
              <w:ind w:left="-57" w:right="-57"/>
              <w:jc w:val="center"/>
              <w:rPr>
                <w:color w:val="000000"/>
              </w:rPr>
            </w:pPr>
            <w:r w:rsidRPr="00234228">
              <w:rPr>
                <w:color w:val="000000"/>
              </w:rPr>
              <w:t>–</w:t>
            </w:r>
          </w:p>
        </w:tc>
        <w:tc>
          <w:tcPr>
            <w:tcW w:w="992" w:type="dxa"/>
            <w:vAlign w:val="center"/>
          </w:tcPr>
          <w:p w:rsidR="00916844" w:rsidRPr="00234228" w:rsidRDefault="00916844" w:rsidP="00583F3B">
            <w:pPr>
              <w:ind w:left="-57" w:right="-57"/>
              <w:jc w:val="center"/>
              <w:rPr>
                <w:color w:val="000000"/>
              </w:rPr>
            </w:pPr>
            <w:r w:rsidRPr="00234228">
              <w:rPr>
                <w:color w:val="000000"/>
              </w:rPr>
              <w:t>–</w:t>
            </w:r>
          </w:p>
        </w:tc>
        <w:tc>
          <w:tcPr>
            <w:tcW w:w="991" w:type="dxa"/>
            <w:vAlign w:val="center"/>
          </w:tcPr>
          <w:p w:rsidR="00916844" w:rsidRPr="00234228" w:rsidRDefault="00916844" w:rsidP="00583F3B">
            <w:pPr>
              <w:ind w:left="-57" w:right="-57"/>
              <w:jc w:val="center"/>
              <w:rPr>
                <w:color w:val="000000"/>
              </w:rPr>
            </w:pPr>
            <w:r w:rsidRPr="00234228">
              <w:rPr>
                <w:color w:val="000000"/>
              </w:rPr>
              <w:t>–</w:t>
            </w:r>
          </w:p>
        </w:tc>
      </w:tr>
      <w:tr w:rsidR="00AE354F" w:rsidRPr="00234228" w:rsidTr="00C66A89">
        <w:tc>
          <w:tcPr>
            <w:tcW w:w="3417" w:type="dxa"/>
            <w:vMerge/>
            <w:hideMark/>
          </w:tcPr>
          <w:p w:rsidR="00DD36A6" w:rsidRPr="00234228" w:rsidRDefault="00DD36A6" w:rsidP="00583F3B">
            <w:pPr>
              <w:shd w:val="clear" w:color="auto" w:fill="FFFFFF"/>
              <w:spacing w:line="211" w:lineRule="auto"/>
              <w:rPr>
                <w:kern w:val="2"/>
                <w:lang w:eastAsia="en-US"/>
              </w:rPr>
            </w:pPr>
          </w:p>
        </w:tc>
        <w:tc>
          <w:tcPr>
            <w:tcW w:w="3302"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местный бюджет</w:t>
            </w:r>
          </w:p>
        </w:tc>
        <w:tc>
          <w:tcPr>
            <w:tcW w:w="1134" w:type="dxa"/>
          </w:tcPr>
          <w:p w:rsidR="00DD36A6" w:rsidRPr="00234228" w:rsidRDefault="00DD36A6">
            <w:r w:rsidRPr="00234228">
              <w:rPr>
                <w:color w:val="000000"/>
              </w:rPr>
              <w:t>0,0</w:t>
            </w:r>
          </w:p>
        </w:tc>
        <w:tc>
          <w:tcPr>
            <w:tcW w:w="851"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851"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993"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992" w:type="dxa"/>
          </w:tcPr>
          <w:p w:rsidR="00DD36A6" w:rsidRPr="00234228" w:rsidRDefault="00DD36A6">
            <w:r w:rsidRPr="00234228">
              <w:rPr>
                <w:color w:val="000000"/>
              </w:rPr>
              <w:t>0,0</w:t>
            </w:r>
          </w:p>
        </w:tc>
        <w:tc>
          <w:tcPr>
            <w:tcW w:w="851" w:type="dxa"/>
          </w:tcPr>
          <w:p w:rsidR="00DD36A6" w:rsidRPr="00234228" w:rsidRDefault="00DD36A6">
            <w:r w:rsidRPr="00234228">
              <w:rPr>
                <w:color w:val="000000"/>
              </w:rPr>
              <w:t>0,0</w:t>
            </w:r>
          </w:p>
        </w:tc>
        <w:tc>
          <w:tcPr>
            <w:tcW w:w="850" w:type="dxa"/>
          </w:tcPr>
          <w:p w:rsidR="00DD36A6" w:rsidRPr="00234228" w:rsidRDefault="00DD36A6">
            <w:r w:rsidRPr="00234228">
              <w:rPr>
                <w:color w:val="000000"/>
              </w:rPr>
              <w:t>0,0</w:t>
            </w:r>
          </w:p>
        </w:tc>
        <w:tc>
          <w:tcPr>
            <w:tcW w:w="993" w:type="dxa"/>
          </w:tcPr>
          <w:p w:rsidR="00DD36A6" w:rsidRPr="00234228" w:rsidRDefault="00DD36A6">
            <w:r w:rsidRPr="00234228">
              <w:rPr>
                <w:color w:val="000000"/>
              </w:rPr>
              <w:t>0,0</w:t>
            </w:r>
          </w:p>
        </w:tc>
        <w:tc>
          <w:tcPr>
            <w:tcW w:w="992" w:type="dxa"/>
          </w:tcPr>
          <w:p w:rsidR="00DD36A6" w:rsidRPr="00234228" w:rsidRDefault="00DD36A6">
            <w:r w:rsidRPr="00234228">
              <w:rPr>
                <w:color w:val="000000"/>
              </w:rPr>
              <w:t>0,0</w:t>
            </w:r>
          </w:p>
        </w:tc>
        <w:tc>
          <w:tcPr>
            <w:tcW w:w="991" w:type="dxa"/>
          </w:tcPr>
          <w:p w:rsidR="00DD36A6" w:rsidRPr="00234228" w:rsidRDefault="00DD36A6">
            <w:r w:rsidRPr="00234228">
              <w:rPr>
                <w:color w:val="000000"/>
              </w:rPr>
              <w:t>0,0</w:t>
            </w:r>
          </w:p>
        </w:tc>
      </w:tr>
      <w:tr w:rsidR="00AE354F" w:rsidRPr="00234228" w:rsidTr="00C66A89">
        <w:tc>
          <w:tcPr>
            <w:tcW w:w="3417" w:type="dxa"/>
            <w:vMerge/>
            <w:hideMark/>
          </w:tcPr>
          <w:p w:rsidR="00DD36A6" w:rsidRPr="00234228" w:rsidRDefault="00DD36A6" w:rsidP="00583F3B">
            <w:pPr>
              <w:shd w:val="clear" w:color="auto" w:fill="FFFFFF"/>
              <w:spacing w:line="211" w:lineRule="auto"/>
              <w:rPr>
                <w:kern w:val="2"/>
                <w:lang w:eastAsia="en-US"/>
              </w:rPr>
            </w:pPr>
          </w:p>
        </w:tc>
        <w:tc>
          <w:tcPr>
            <w:tcW w:w="3302" w:type="dxa"/>
            <w:hideMark/>
          </w:tcPr>
          <w:p w:rsidR="00DD36A6" w:rsidRPr="00234228" w:rsidRDefault="00DD36A6" w:rsidP="00583F3B">
            <w:pPr>
              <w:shd w:val="clear" w:color="auto" w:fill="FFFFFF"/>
              <w:autoSpaceDE w:val="0"/>
              <w:autoSpaceDN w:val="0"/>
              <w:adjustRightInd w:val="0"/>
              <w:contextualSpacing/>
              <w:rPr>
                <w:kern w:val="2"/>
                <w:lang w:eastAsia="en-US"/>
              </w:rPr>
            </w:pPr>
            <w:r w:rsidRPr="00234228">
              <w:rPr>
                <w:kern w:val="2"/>
                <w:lang w:eastAsia="en-US"/>
              </w:rPr>
              <w:t>внебюджетные источники</w:t>
            </w:r>
          </w:p>
        </w:tc>
        <w:tc>
          <w:tcPr>
            <w:tcW w:w="1134" w:type="dxa"/>
          </w:tcPr>
          <w:p w:rsidR="00DD36A6" w:rsidRPr="00234228" w:rsidRDefault="00DD36A6">
            <w:r w:rsidRPr="00234228">
              <w:t>–</w:t>
            </w:r>
          </w:p>
        </w:tc>
        <w:tc>
          <w:tcPr>
            <w:tcW w:w="851" w:type="dxa"/>
          </w:tcPr>
          <w:p w:rsidR="00DD36A6" w:rsidRPr="00234228" w:rsidRDefault="00DD36A6">
            <w:r w:rsidRPr="00234228">
              <w:t>–</w:t>
            </w:r>
          </w:p>
        </w:tc>
        <w:tc>
          <w:tcPr>
            <w:tcW w:w="850" w:type="dxa"/>
          </w:tcPr>
          <w:p w:rsidR="00DD36A6" w:rsidRPr="00234228" w:rsidRDefault="00DD36A6">
            <w:r w:rsidRPr="00234228">
              <w:t>–</w:t>
            </w:r>
          </w:p>
        </w:tc>
        <w:tc>
          <w:tcPr>
            <w:tcW w:w="851" w:type="dxa"/>
          </w:tcPr>
          <w:p w:rsidR="00DD36A6" w:rsidRPr="00234228" w:rsidRDefault="00DD36A6" w:rsidP="00583F3B">
            <w:pPr>
              <w:jc w:val="center"/>
            </w:pPr>
            <w:r w:rsidRPr="00234228">
              <w:t>–</w:t>
            </w:r>
          </w:p>
        </w:tc>
        <w:tc>
          <w:tcPr>
            <w:tcW w:w="850" w:type="dxa"/>
          </w:tcPr>
          <w:p w:rsidR="00DD36A6" w:rsidRPr="00234228" w:rsidRDefault="00DD36A6" w:rsidP="00583F3B">
            <w:pPr>
              <w:jc w:val="center"/>
            </w:pPr>
            <w:r w:rsidRPr="00234228">
              <w:t>–</w:t>
            </w:r>
          </w:p>
        </w:tc>
        <w:tc>
          <w:tcPr>
            <w:tcW w:w="993" w:type="dxa"/>
          </w:tcPr>
          <w:p w:rsidR="00DD36A6" w:rsidRPr="00234228" w:rsidRDefault="00DD36A6" w:rsidP="00583F3B">
            <w:pPr>
              <w:jc w:val="center"/>
            </w:pPr>
            <w:r w:rsidRPr="00234228">
              <w:t>–</w:t>
            </w:r>
          </w:p>
        </w:tc>
        <w:tc>
          <w:tcPr>
            <w:tcW w:w="850" w:type="dxa"/>
          </w:tcPr>
          <w:p w:rsidR="00DD36A6" w:rsidRPr="00234228" w:rsidRDefault="00DD36A6" w:rsidP="00583F3B">
            <w:pPr>
              <w:jc w:val="center"/>
            </w:pPr>
            <w:r w:rsidRPr="00234228">
              <w:t>–</w:t>
            </w:r>
          </w:p>
        </w:tc>
        <w:tc>
          <w:tcPr>
            <w:tcW w:w="992" w:type="dxa"/>
          </w:tcPr>
          <w:p w:rsidR="00DD36A6" w:rsidRPr="00234228" w:rsidRDefault="00DD36A6" w:rsidP="00583F3B">
            <w:pPr>
              <w:jc w:val="center"/>
            </w:pPr>
            <w:r w:rsidRPr="00234228">
              <w:t>–</w:t>
            </w:r>
          </w:p>
        </w:tc>
        <w:tc>
          <w:tcPr>
            <w:tcW w:w="851" w:type="dxa"/>
          </w:tcPr>
          <w:p w:rsidR="00DD36A6" w:rsidRPr="00234228" w:rsidRDefault="00DD36A6" w:rsidP="00583F3B">
            <w:pPr>
              <w:jc w:val="center"/>
            </w:pPr>
            <w:r w:rsidRPr="00234228">
              <w:t>–</w:t>
            </w:r>
          </w:p>
        </w:tc>
        <w:tc>
          <w:tcPr>
            <w:tcW w:w="850" w:type="dxa"/>
          </w:tcPr>
          <w:p w:rsidR="00DD36A6" w:rsidRPr="00234228" w:rsidRDefault="00DD36A6" w:rsidP="00583F3B">
            <w:pPr>
              <w:jc w:val="center"/>
            </w:pPr>
            <w:r w:rsidRPr="00234228">
              <w:t>–</w:t>
            </w:r>
          </w:p>
        </w:tc>
        <w:tc>
          <w:tcPr>
            <w:tcW w:w="993" w:type="dxa"/>
          </w:tcPr>
          <w:p w:rsidR="00DD36A6" w:rsidRPr="00234228" w:rsidRDefault="00DD36A6" w:rsidP="00583F3B">
            <w:pPr>
              <w:jc w:val="center"/>
            </w:pPr>
            <w:r w:rsidRPr="00234228">
              <w:t>–</w:t>
            </w:r>
          </w:p>
        </w:tc>
        <w:tc>
          <w:tcPr>
            <w:tcW w:w="992" w:type="dxa"/>
          </w:tcPr>
          <w:p w:rsidR="00DD36A6" w:rsidRPr="00234228" w:rsidRDefault="00DD36A6" w:rsidP="00583F3B">
            <w:pPr>
              <w:jc w:val="center"/>
            </w:pPr>
            <w:r w:rsidRPr="00234228">
              <w:t>–</w:t>
            </w:r>
          </w:p>
        </w:tc>
        <w:tc>
          <w:tcPr>
            <w:tcW w:w="991" w:type="dxa"/>
          </w:tcPr>
          <w:p w:rsidR="00DD36A6" w:rsidRPr="00234228" w:rsidRDefault="00DD36A6" w:rsidP="00583F3B">
            <w:pPr>
              <w:jc w:val="center"/>
            </w:pPr>
            <w:r w:rsidRPr="00234228">
              <w:t>–</w:t>
            </w:r>
          </w:p>
        </w:tc>
      </w:tr>
    </w:tbl>
    <w:p w:rsidR="00927B41" w:rsidRPr="00C31CBB" w:rsidRDefault="00C31CBB" w:rsidP="00C31CBB">
      <w:pPr>
        <w:ind w:firstLine="709"/>
        <w:rPr>
          <w:sz w:val="28"/>
          <w:szCs w:val="28"/>
        </w:rPr>
      </w:pPr>
      <w:r w:rsidRPr="00C31CBB">
        <w:rPr>
          <w:sz w:val="28"/>
          <w:szCs w:val="28"/>
        </w:rPr>
        <w:t>Заведующий сектором по общим вопросам</w:t>
      </w:r>
      <w:r w:rsidRPr="00C31CBB">
        <w:rPr>
          <w:sz w:val="28"/>
          <w:szCs w:val="28"/>
        </w:rPr>
        <w:tab/>
      </w:r>
      <w:r w:rsidRPr="00C31CBB">
        <w:rPr>
          <w:sz w:val="28"/>
          <w:szCs w:val="28"/>
        </w:rPr>
        <w:tab/>
      </w:r>
      <w:r w:rsidRPr="00C31CBB">
        <w:rPr>
          <w:sz w:val="28"/>
          <w:szCs w:val="28"/>
        </w:rPr>
        <w:tab/>
      </w:r>
      <w:r w:rsidRPr="00C31CBB">
        <w:rPr>
          <w:sz w:val="28"/>
          <w:szCs w:val="28"/>
        </w:rPr>
        <w:tab/>
      </w:r>
      <w:r w:rsidRPr="00C31CBB">
        <w:rPr>
          <w:sz w:val="28"/>
          <w:szCs w:val="28"/>
        </w:rPr>
        <w:tab/>
      </w:r>
      <w:r w:rsidRPr="00C31CBB">
        <w:rPr>
          <w:sz w:val="28"/>
          <w:szCs w:val="28"/>
        </w:rPr>
        <w:tab/>
      </w:r>
      <w:r w:rsidRPr="00C31CBB">
        <w:rPr>
          <w:sz w:val="28"/>
          <w:szCs w:val="28"/>
        </w:rPr>
        <w:tab/>
      </w:r>
      <w:r w:rsidRPr="00C31CBB">
        <w:rPr>
          <w:sz w:val="28"/>
          <w:szCs w:val="28"/>
        </w:rPr>
        <w:tab/>
        <w:t>Л.С. Гробовая</w:t>
      </w:r>
    </w:p>
    <w:p w:rsidR="006F29A5" w:rsidRPr="005622FE" w:rsidRDefault="00234228" w:rsidP="00733EF9">
      <w:pPr>
        <w:ind w:firstLine="709"/>
        <w:rPr>
          <w:sz w:val="28"/>
          <w:szCs w:val="28"/>
          <w:highlight w:val="yellow"/>
        </w:rPr>
        <w:sectPr w:rsidR="006F29A5" w:rsidRPr="005622FE" w:rsidSect="00AE354F">
          <w:pgSz w:w="20160" w:h="12240" w:orient="landscape" w:code="5"/>
          <w:pgMar w:top="902" w:right="680" w:bottom="851" w:left="0" w:header="720" w:footer="720" w:gutter="0"/>
          <w:cols w:space="720"/>
          <w:docGrid w:linePitch="272"/>
        </w:sect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p>
    <w:p w:rsidR="0043206D" w:rsidRPr="005622FE" w:rsidRDefault="0043206D" w:rsidP="00927B41">
      <w:pPr>
        <w:rPr>
          <w:highlight w:val="yellow"/>
        </w:rPr>
        <w:sectPr w:rsidR="0043206D" w:rsidRPr="005622FE" w:rsidSect="006F29A5">
          <w:pgSz w:w="11907" w:h="16840"/>
          <w:pgMar w:top="680" w:right="851" w:bottom="680" w:left="902" w:header="720" w:footer="720" w:gutter="0"/>
          <w:cols w:space="720"/>
        </w:sectPr>
      </w:pPr>
    </w:p>
    <w:p w:rsidR="00C55335" w:rsidRPr="005F5D71" w:rsidRDefault="00C55335" w:rsidP="00222C56"/>
    <w:sectPr w:rsidR="00C55335" w:rsidRPr="005F5D71" w:rsidSect="0083442A">
      <w:pgSz w:w="11907" w:h="16840" w:code="9"/>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229" w:rsidRDefault="006D7229">
      <w:r>
        <w:separator/>
      </w:r>
    </w:p>
  </w:endnote>
  <w:endnote w:type="continuationSeparator" w:id="1">
    <w:p w:rsidR="006D7229" w:rsidRDefault="006D7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4F" w:rsidRDefault="00AE354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E354F" w:rsidRDefault="00AE354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4F" w:rsidRDefault="00AE354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6A89">
      <w:rPr>
        <w:rStyle w:val="ab"/>
        <w:noProof/>
      </w:rPr>
      <w:t>8</w:t>
    </w:r>
    <w:r>
      <w:rPr>
        <w:rStyle w:val="ab"/>
      </w:rPr>
      <w:fldChar w:fldCharType="end"/>
    </w:r>
  </w:p>
  <w:p w:rsidR="00AE354F" w:rsidRPr="0005672C" w:rsidRDefault="00AE354F" w:rsidP="00473918">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229" w:rsidRDefault="006D7229">
      <w:r>
        <w:separator/>
      </w:r>
    </w:p>
  </w:footnote>
  <w:footnote w:type="continuationSeparator" w:id="1">
    <w:p w:rsidR="006D7229" w:rsidRDefault="006D7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83562B4"/>
    <w:multiLevelType w:val="hybridMultilevel"/>
    <w:tmpl w:val="318E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523579F1"/>
    <w:multiLevelType w:val="hybridMultilevel"/>
    <w:tmpl w:val="514E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A719C8"/>
    <w:multiLevelType w:val="multilevel"/>
    <w:tmpl w:val="8AAA2BB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0"/>
  </w:num>
  <w:num w:numId="4">
    <w:abstractNumId w:val="2"/>
  </w:num>
  <w:num w:numId="5">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5038D"/>
    <w:rsid w:val="00001D19"/>
    <w:rsid w:val="000023E4"/>
    <w:rsid w:val="00002F97"/>
    <w:rsid w:val="00004DEE"/>
    <w:rsid w:val="00014BF5"/>
    <w:rsid w:val="000157FF"/>
    <w:rsid w:val="00017538"/>
    <w:rsid w:val="00017FEF"/>
    <w:rsid w:val="00022494"/>
    <w:rsid w:val="000252BA"/>
    <w:rsid w:val="00026749"/>
    <w:rsid w:val="00026F03"/>
    <w:rsid w:val="00031658"/>
    <w:rsid w:val="000332AF"/>
    <w:rsid w:val="00036B18"/>
    <w:rsid w:val="000430C2"/>
    <w:rsid w:val="00043912"/>
    <w:rsid w:val="00043FD0"/>
    <w:rsid w:val="0004429A"/>
    <w:rsid w:val="00045520"/>
    <w:rsid w:val="00045DF3"/>
    <w:rsid w:val="00045DFB"/>
    <w:rsid w:val="000471DF"/>
    <w:rsid w:val="000477B8"/>
    <w:rsid w:val="00051563"/>
    <w:rsid w:val="00051CFE"/>
    <w:rsid w:val="00052F57"/>
    <w:rsid w:val="00053A2C"/>
    <w:rsid w:val="00054670"/>
    <w:rsid w:val="000548E4"/>
    <w:rsid w:val="000552B3"/>
    <w:rsid w:val="000553CB"/>
    <w:rsid w:val="0005672C"/>
    <w:rsid w:val="0005793F"/>
    <w:rsid w:val="000607CB"/>
    <w:rsid w:val="00062F10"/>
    <w:rsid w:val="000649D8"/>
    <w:rsid w:val="00065E40"/>
    <w:rsid w:val="000663CE"/>
    <w:rsid w:val="00067982"/>
    <w:rsid w:val="00071D20"/>
    <w:rsid w:val="000721A6"/>
    <w:rsid w:val="0007349A"/>
    <w:rsid w:val="0008109E"/>
    <w:rsid w:val="0008184A"/>
    <w:rsid w:val="00081C98"/>
    <w:rsid w:val="00083B68"/>
    <w:rsid w:val="00084732"/>
    <w:rsid w:val="000847AD"/>
    <w:rsid w:val="000906A5"/>
    <w:rsid w:val="0009148C"/>
    <w:rsid w:val="00091B63"/>
    <w:rsid w:val="0009262D"/>
    <w:rsid w:val="000940DE"/>
    <w:rsid w:val="00095B7E"/>
    <w:rsid w:val="00095DF9"/>
    <w:rsid w:val="00096739"/>
    <w:rsid w:val="000A0DFF"/>
    <w:rsid w:val="000A0F32"/>
    <w:rsid w:val="000A2BBB"/>
    <w:rsid w:val="000A5A90"/>
    <w:rsid w:val="000A703B"/>
    <w:rsid w:val="000A7F84"/>
    <w:rsid w:val="000B03B5"/>
    <w:rsid w:val="000B2D97"/>
    <w:rsid w:val="000B4DD8"/>
    <w:rsid w:val="000B4EB6"/>
    <w:rsid w:val="000B615D"/>
    <w:rsid w:val="000C3544"/>
    <w:rsid w:val="000C68DC"/>
    <w:rsid w:val="000D1164"/>
    <w:rsid w:val="000D157C"/>
    <w:rsid w:val="000D2965"/>
    <w:rsid w:val="000D34A6"/>
    <w:rsid w:val="000D3C5B"/>
    <w:rsid w:val="000D6591"/>
    <w:rsid w:val="000E057D"/>
    <w:rsid w:val="000E0E5F"/>
    <w:rsid w:val="000E10A5"/>
    <w:rsid w:val="000E51C9"/>
    <w:rsid w:val="000E5E6E"/>
    <w:rsid w:val="000E6FD8"/>
    <w:rsid w:val="000E7B72"/>
    <w:rsid w:val="000F3B70"/>
    <w:rsid w:val="000F519E"/>
    <w:rsid w:val="000F6006"/>
    <w:rsid w:val="000F77EC"/>
    <w:rsid w:val="001035D2"/>
    <w:rsid w:val="001047FA"/>
    <w:rsid w:val="00105508"/>
    <w:rsid w:val="001131EC"/>
    <w:rsid w:val="00115668"/>
    <w:rsid w:val="00120A5E"/>
    <w:rsid w:val="00124580"/>
    <w:rsid w:val="0012492B"/>
    <w:rsid w:val="00127429"/>
    <w:rsid w:val="0013182A"/>
    <w:rsid w:val="00133655"/>
    <w:rsid w:val="001337FA"/>
    <w:rsid w:val="00133A4B"/>
    <w:rsid w:val="00134C73"/>
    <w:rsid w:val="0013541D"/>
    <w:rsid w:val="00144A3F"/>
    <w:rsid w:val="00144D8E"/>
    <w:rsid w:val="00145C44"/>
    <w:rsid w:val="00150AE5"/>
    <w:rsid w:val="001512C6"/>
    <w:rsid w:val="00152F1C"/>
    <w:rsid w:val="001537DA"/>
    <w:rsid w:val="00153B9D"/>
    <w:rsid w:val="00153E1D"/>
    <w:rsid w:val="001611C4"/>
    <w:rsid w:val="001623C8"/>
    <w:rsid w:val="00162586"/>
    <w:rsid w:val="001626F0"/>
    <w:rsid w:val="00167766"/>
    <w:rsid w:val="001725A0"/>
    <w:rsid w:val="00172781"/>
    <w:rsid w:val="00172830"/>
    <w:rsid w:val="00174FB6"/>
    <w:rsid w:val="00180BF3"/>
    <w:rsid w:val="0018195F"/>
    <w:rsid w:val="001854EA"/>
    <w:rsid w:val="00187311"/>
    <w:rsid w:val="001878CD"/>
    <w:rsid w:val="00190E58"/>
    <w:rsid w:val="001925D6"/>
    <w:rsid w:val="001932EA"/>
    <w:rsid w:val="00193302"/>
    <w:rsid w:val="00194A29"/>
    <w:rsid w:val="001952B8"/>
    <w:rsid w:val="00196CBC"/>
    <w:rsid w:val="00196E09"/>
    <w:rsid w:val="00197F00"/>
    <w:rsid w:val="001A0150"/>
    <w:rsid w:val="001A07EB"/>
    <w:rsid w:val="001A0C17"/>
    <w:rsid w:val="001A3A71"/>
    <w:rsid w:val="001A3BF9"/>
    <w:rsid w:val="001A45FC"/>
    <w:rsid w:val="001A49DD"/>
    <w:rsid w:val="001A5BCE"/>
    <w:rsid w:val="001A5BE3"/>
    <w:rsid w:val="001A7569"/>
    <w:rsid w:val="001B4235"/>
    <w:rsid w:val="001B4449"/>
    <w:rsid w:val="001B4C2A"/>
    <w:rsid w:val="001B55A7"/>
    <w:rsid w:val="001C507F"/>
    <w:rsid w:val="001C5A3E"/>
    <w:rsid w:val="001C73C8"/>
    <w:rsid w:val="001C77F2"/>
    <w:rsid w:val="001D1AD7"/>
    <w:rsid w:val="001D3F28"/>
    <w:rsid w:val="001D4554"/>
    <w:rsid w:val="001D50BF"/>
    <w:rsid w:val="001D619B"/>
    <w:rsid w:val="001D6551"/>
    <w:rsid w:val="001E279E"/>
    <w:rsid w:val="001E464C"/>
    <w:rsid w:val="001E6722"/>
    <w:rsid w:val="001F18A3"/>
    <w:rsid w:val="001F2052"/>
    <w:rsid w:val="001F5052"/>
    <w:rsid w:val="001F6116"/>
    <w:rsid w:val="00203618"/>
    <w:rsid w:val="00203A7B"/>
    <w:rsid w:val="00205834"/>
    <w:rsid w:val="00205E9E"/>
    <w:rsid w:val="00206647"/>
    <w:rsid w:val="00206860"/>
    <w:rsid w:val="00206936"/>
    <w:rsid w:val="00207B69"/>
    <w:rsid w:val="0021158A"/>
    <w:rsid w:val="00212905"/>
    <w:rsid w:val="00213B55"/>
    <w:rsid w:val="00214512"/>
    <w:rsid w:val="0021476C"/>
    <w:rsid w:val="00214F20"/>
    <w:rsid w:val="002216F7"/>
    <w:rsid w:val="002228ED"/>
    <w:rsid w:val="00222C56"/>
    <w:rsid w:val="00222CE1"/>
    <w:rsid w:val="00225ED4"/>
    <w:rsid w:val="0023027F"/>
    <w:rsid w:val="00233BF2"/>
    <w:rsid w:val="00234228"/>
    <w:rsid w:val="002344E5"/>
    <w:rsid w:val="00240170"/>
    <w:rsid w:val="0024359A"/>
    <w:rsid w:val="002443F6"/>
    <w:rsid w:val="00247F92"/>
    <w:rsid w:val="00251AA5"/>
    <w:rsid w:val="0025496D"/>
    <w:rsid w:val="002550D4"/>
    <w:rsid w:val="00256668"/>
    <w:rsid w:val="00262284"/>
    <w:rsid w:val="0026339E"/>
    <w:rsid w:val="00263888"/>
    <w:rsid w:val="002638CA"/>
    <w:rsid w:val="0026768C"/>
    <w:rsid w:val="00270B64"/>
    <w:rsid w:val="00272C05"/>
    <w:rsid w:val="0027696F"/>
    <w:rsid w:val="00276F94"/>
    <w:rsid w:val="0027705D"/>
    <w:rsid w:val="00282255"/>
    <w:rsid w:val="00283F7E"/>
    <w:rsid w:val="00284384"/>
    <w:rsid w:val="00285519"/>
    <w:rsid w:val="00285CAE"/>
    <w:rsid w:val="002874D4"/>
    <w:rsid w:val="00287715"/>
    <w:rsid w:val="00290190"/>
    <w:rsid w:val="002957A0"/>
    <w:rsid w:val="00295B5D"/>
    <w:rsid w:val="00296F8A"/>
    <w:rsid w:val="00297AC8"/>
    <w:rsid w:val="002A486A"/>
    <w:rsid w:val="002A5D30"/>
    <w:rsid w:val="002A6793"/>
    <w:rsid w:val="002A67AB"/>
    <w:rsid w:val="002A6A7B"/>
    <w:rsid w:val="002A7B9F"/>
    <w:rsid w:val="002B15BD"/>
    <w:rsid w:val="002B34CD"/>
    <w:rsid w:val="002B5571"/>
    <w:rsid w:val="002C06A5"/>
    <w:rsid w:val="002C0C5C"/>
    <w:rsid w:val="002C2F4D"/>
    <w:rsid w:val="002C4742"/>
    <w:rsid w:val="002C5BAD"/>
    <w:rsid w:val="002C6F51"/>
    <w:rsid w:val="002C761A"/>
    <w:rsid w:val="002D0B0D"/>
    <w:rsid w:val="002D0F16"/>
    <w:rsid w:val="002D20CB"/>
    <w:rsid w:val="002D294B"/>
    <w:rsid w:val="002D2DF7"/>
    <w:rsid w:val="002D319D"/>
    <w:rsid w:val="002D31D4"/>
    <w:rsid w:val="002D4C10"/>
    <w:rsid w:val="002D4CD1"/>
    <w:rsid w:val="002D6908"/>
    <w:rsid w:val="002D74FB"/>
    <w:rsid w:val="002E067B"/>
    <w:rsid w:val="002E1B39"/>
    <w:rsid w:val="002E1BEE"/>
    <w:rsid w:val="002E74CD"/>
    <w:rsid w:val="002F04EB"/>
    <w:rsid w:val="002F19AA"/>
    <w:rsid w:val="002F25F8"/>
    <w:rsid w:val="002F2B6B"/>
    <w:rsid w:val="002F527D"/>
    <w:rsid w:val="002F54B7"/>
    <w:rsid w:val="002F6594"/>
    <w:rsid w:val="002F76B4"/>
    <w:rsid w:val="002F7724"/>
    <w:rsid w:val="002F79F0"/>
    <w:rsid w:val="002F7C3D"/>
    <w:rsid w:val="003001DE"/>
    <w:rsid w:val="00304F49"/>
    <w:rsid w:val="00305371"/>
    <w:rsid w:val="00305DDA"/>
    <w:rsid w:val="00310A25"/>
    <w:rsid w:val="00310AD5"/>
    <w:rsid w:val="0031367A"/>
    <w:rsid w:val="003146FE"/>
    <w:rsid w:val="00315AD5"/>
    <w:rsid w:val="00324A04"/>
    <w:rsid w:val="00326F81"/>
    <w:rsid w:val="00327CE3"/>
    <w:rsid w:val="003314C8"/>
    <w:rsid w:val="00331E18"/>
    <w:rsid w:val="003335F6"/>
    <w:rsid w:val="003342BA"/>
    <w:rsid w:val="003358BF"/>
    <w:rsid w:val="00337E87"/>
    <w:rsid w:val="0034023E"/>
    <w:rsid w:val="00340993"/>
    <w:rsid w:val="00341206"/>
    <w:rsid w:val="0034204F"/>
    <w:rsid w:val="00350592"/>
    <w:rsid w:val="00350681"/>
    <w:rsid w:val="0035265D"/>
    <w:rsid w:val="00353541"/>
    <w:rsid w:val="0035425B"/>
    <w:rsid w:val="003621EE"/>
    <w:rsid w:val="0036333E"/>
    <w:rsid w:val="00364A37"/>
    <w:rsid w:val="0036588F"/>
    <w:rsid w:val="00367DC6"/>
    <w:rsid w:val="003735AF"/>
    <w:rsid w:val="00375F21"/>
    <w:rsid w:val="0037608D"/>
    <w:rsid w:val="00376F3B"/>
    <w:rsid w:val="00377335"/>
    <w:rsid w:val="00377CED"/>
    <w:rsid w:val="00386792"/>
    <w:rsid w:val="00387E86"/>
    <w:rsid w:val="00390AED"/>
    <w:rsid w:val="00391F7E"/>
    <w:rsid w:val="0039312A"/>
    <w:rsid w:val="00393176"/>
    <w:rsid w:val="003937DB"/>
    <w:rsid w:val="003941B6"/>
    <w:rsid w:val="00396735"/>
    <w:rsid w:val="00397007"/>
    <w:rsid w:val="003970B3"/>
    <w:rsid w:val="003A2D89"/>
    <w:rsid w:val="003A4068"/>
    <w:rsid w:val="003A4672"/>
    <w:rsid w:val="003B4E7C"/>
    <w:rsid w:val="003B5003"/>
    <w:rsid w:val="003C0BD7"/>
    <w:rsid w:val="003C1DDE"/>
    <w:rsid w:val="003C6FE6"/>
    <w:rsid w:val="003D02B2"/>
    <w:rsid w:val="003D2171"/>
    <w:rsid w:val="003D4953"/>
    <w:rsid w:val="003E02C8"/>
    <w:rsid w:val="003E4273"/>
    <w:rsid w:val="003E4C86"/>
    <w:rsid w:val="003E77AF"/>
    <w:rsid w:val="003E79C6"/>
    <w:rsid w:val="003F0051"/>
    <w:rsid w:val="003F06E6"/>
    <w:rsid w:val="003F10C3"/>
    <w:rsid w:val="003F45F5"/>
    <w:rsid w:val="003F4607"/>
    <w:rsid w:val="003F4F15"/>
    <w:rsid w:val="003F5C5C"/>
    <w:rsid w:val="003F7D5A"/>
    <w:rsid w:val="00401223"/>
    <w:rsid w:val="00404D46"/>
    <w:rsid w:val="0040605B"/>
    <w:rsid w:val="004121DD"/>
    <w:rsid w:val="0041231A"/>
    <w:rsid w:val="004130A2"/>
    <w:rsid w:val="00414E89"/>
    <w:rsid w:val="004154A1"/>
    <w:rsid w:val="0042489B"/>
    <w:rsid w:val="00424ABC"/>
    <w:rsid w:val="00427B3E"/>
    <w:rsid w:val="0043206D"/>
    <w:rsid w:val="00432682"/>
    <w:rsid w:val="004332F9"/>
    <w:rsid w:val="00434086"/>
    <w:rsid w:val="004360E0"/>
    <w:rsid w:val="0044291A"/>
    <w:rsid w:val="00442927"/>
    <w:rsid w:val="00442A58"/>
    <w:rsid w:val="00444D4C"/>
    <w:rsid w:val="00445141"/>
    <w:rsid w:val="0044567A"/>
    <w:rsid w:val="0045111A"/>
    <w:rsid w:val="004511E2"/>
    <w:rsid w:val="00452D7B"/>
    <w:rsid w:val="00455103"/>
    <w:rsid w:val="004568A5"/>
    <w:rsid w:val="00457DBF"/>
    <w:rsid w:val="00457E03"/>
    <w:rsid w:val="00461006"/>
    <w:rsid w:val="00465E70"/>
    <w:rsid w:val="004666E7"/>
    <w:rsid w:val="00466F7E"/>
    <w:rsid w:val="0046726F"/>
    <w:rsid w:val="004713B8"/>
    <w:rsid w:val="004730C4"/>
    <w:rsid w:val="00473918"/>
    <w:rsid w:val="0047432B"/>
    <w:rsid w:val="00474759"/>
    <w:rsid w:val="00474EF7"/>
    <w:rsid w:val="004759E0"/>
    <w:rsid w:val="00475D94"/>
    <w:rsid w:val="00475E41"/>
    <w:rsid w:val="00476A4C"/>
    <w:rsid w:val="00476F55"/>
    <w:rsid w:val="004773CD"/>
    <w:rsid w:val="004776B0"/>
    <w:rsid w:val="00480DFF"/>
    <w:rsid w:val="00480E3D"/>
    <w:rsid w:val="00480EAC"/>
    <w:rsid w:val="004814FE"/>
    <w:rsid w:val="00481BA2"/>
    <w:rsid w:val="00483DAE"/>
    <w:rsid w:val="004903D2"/>
    <w:rsid w:val="00490A90"/>
    <w:rsid w:val="00492B93"/>
    <w:rsid w:val="00492F5A"/>
    <w:rsid w:val="00494B87"/>
    <w:rsid w:val="0049652F"/>
    <w:rsid w:val="00496C30"/>
    <w:rsid w:val="004A094F"/>
    <w:rsid w:val="004A1CB7"/>
    <w:rsid w:val="004A4B28"/>
    <w:rsid w:val="004B04B3"/>
    <w:rsid w:val="004B09F1"/>
    <w:rsid w:val="004B0BDC"/>
    <w:rsid w:val="004B19F0"/>
    <w:rsid w:val="004B5F4F"/>
    <w:rsid w:val="004C0165"/>
    <w:rsid w:val="004C2AAC"/>
    <w:rsid w:val="004C3A55"/>
    <w:rsid w:val="004C3DE2"/>
    <w:rsid w:val="004C5752"/>
    <w:rsid w:val="004C74E6"/>
    <w:rsid w:val="004D116F"/>
    <w:rsid w:val="004D1662"/>
    <w:rsid w:val="004D1F5B"/>
    <w:rsid w:val="004D1F76"/>
    <w:rsid w:val="004D32EF"/>
    <w:rsid w:val="004D355F"/>
    <w:rsid w:val="004D4064"/>
    <w:rsid w:val="004D5B12"/>
    <w:rsid w:val="004D7252"/>
    <w:rsid w:val="004D7747"/>
    <w:rsid w:val="004E00CF"/>
    <w:rsid w:val="004E1196"/>
    <w:rsid w:val="004E11C3"/>
    <w:rsid w:val="004E2F61"/>
    <w:rsid w:val="004E42BA"/>
    <w:rsid w:val="004E5409"/>
    <w:rsid w:val="004E6207"/>
    <w:rsid w:val="004E76D9"/>
    <w:rsid w:val="004F2EE4"/>
    <w:rsid w:val="004F41B6"/>
    <w:rsid w:val="004F4CBB"/>
    <w:rsid w:val="004F5219"/>
    <w:rsid w:val="004F6C04"/>
    <w:rsid w:val="004F7384"/>
    <w:rsid w:val="005002C1"/>
    <w:rsid w:val="00501C2D"/>
    <w:rsid w:val="00502C69"/>
    <w:rsid w:val="00505DE0"/>
    <w:rsid w:val="00513067"/>
    <w:rsid w:val="0051564D"/>
    <w:rsid w:val="00520274"/>
    <w:rsid w:val="0052068D"/>
    <w:rsid w:val="0052104D"/>
    <w:rsid w:val="00523E32"/>
    <w:rsid w:val="005304FB"/>
    <w:rsid w:val="0053098E"/>
    <w:rsid w:val="00531B43"/>
    <w:rsid w:val="00531DCE"/>
    <w:rsid w:val="0053263F"/>
    <w:rsid w:val="005344DA"/>
    <w:rsid w:val="00536492"/>
    <w:rsid w:val="00536A45"/>
    <w:rsid w:val="00537BE3"/>
    <w:rsid w:val="00540190"/>
    <w:rsid w:val="00541C7D"/>
    <w:rsid w:val="00542A3E"/>
    <w:rsid w:val="00542C14"/>
    <w:rsid w:val="00544BB6"/>
    <w:rsid w:val="005457D2"/>
    <w:rsid w:val="0054627E"/>
    <w:rsid w:val="00550233"/>
    <w:rsid w:val="0055102D"/>
    <w:rsid w:val="00553069"/>
    <w:rsid w:val="0055508E"/>
    <w:rsid w:val="005622FE"/>
    <w:rsid w:val="0056479A"/>
    <w:rsid w:val="00565BB2"/>
    <w:rsid w:val="00566507"/>
    <w:rsid w:val="00572165"/>
    <w:rsid w:val="00572F4D"/>
    <w:rsid w:val="00575545"/>
    <w:rsid w:val="005758C8"/>
    <w:rsid w:val="00575A54"/>
    <w:rsid w:val="00575A76"/>
    <w:rsid w:val="005776C3"/>
    <w:rsid w:val="00580411"/>
    <w:rsid w:val="005807EA"/>
    <w:rsid w:val="005822E3"/>
    <w:rsid w:val="00583F3B"/>
    <w:rsid w:val="00584113"/>
    <w:rsid w:val="00586EB3"/>
    <w:rsid w:val="0058748A"/>
    <w:rsid w:val="00587571"/>
    <w:rsid w:val="00587D2B"/>
    <w:rsid w:val="00590D7F"/>
    <w:rsid w:val="00591135"/>
    <w:rsid w:val="00592BB0"/>
    <w:rsid w:val="005931DD"/>
    <w:rsid w:val="005969CB"/>
    <w:rsid w:val="005A1C14"/>
    <w:rsid w:val="005A3BE0"/>
    <w:rsid w:val="005A4011"/>
    <w:rsid w:val="005A4B5D"/>
    <w:rsid w:val="005A5341"/>
    <w:rsid w:val="005A5CE4"/>
    <w:rsid w:val="005B1AB1"/>
    <w:rsid w:val="005B1FAB"/>
    <w:rsid w:val="005B5BD3"/>
    <w:rsid w:val="005B5E67"/>
    <w:rsid w:val="005B6968"/>
    <w:rsid w:val="005C1AC7"/>
    <w:rsid w:val="005C4034"/>
    <w:rsid w:val="005C46C2"/>
    <w:rsid w:val="005C550D"/>
    <w:rsid w:val="005C580B"/>
    <w:rsid w:val="005C5BEB"/>
    <w:rsid w:val="005C66C1"/>
    <w:rsid w:val="005C6A15"/>
    <w:rsid w:val="005C7509"/>
    <w:rsid w:val="005D0D41"/>
    <w:rsid w:val="005D26F2"/>
    <w:rsid w:val="005D5EDD"/>
    <w:rsid w:val="005D6FC9"/>
    <w:rsid w:val="005E1FFD"/>
    <w:rsid w:val="005E4134"/>
    <w:rsid w:val="005E5287"/>
    <w:rsid w:val="005E6198"/>
    <w:rsid w:val="005E6447"/>
    <w:rsid w:val="005E761F"/>
    <w:rsid w:val="005F0673"/>
    <w:rsid w:val="005F0A73"/>
    <w:rsid w:val="005F0B2C"/>
    <w:rsid w:val="005F0E1E"/>
    <w:rsid w:val="005F120D"/>
    <w:rsid w:val="005F40DE"/>
    <w:rsid w:val="005F4243"/>
    <w:rsid w:val="005F5D71"/>
    <w:rsid w:val="005F63B4"/>
    <w:rsid w:val="005F7E15"/>
    <w:rsid w:val="00602A9B"/>
    <w:rsid w:val="00605B59"/>
    <w:rsid w:val="00606285"/>
    <w:rsid w:val="00610934"/>
    <w:rsid w:val="006112D8"/>
    <w:rsid w:val="00616E7A"/>
    <w:rsid w:val="00617371"/>
    <w:rsid w:val="00617F86"/>
    <w:rsid w:val="0062580A"/>
    <w:rsid w:val="00626819"/>
    <w:rsid w:val="00626BD9"/>
    <w:rsid w:val="00630021"/>
    <w:rsid w:val="006301B5"/>
    <w:rsid w:val="00632619"/>
    <w:rsid w:val="006326EB"/>
    <w:rsid w:val="00633168"/>
    <w:rsid w:val="006336B6"/>
    <w:rsid w:val="0063374D"/>
    <w:rsid w:val="00635D2F"/>
    <w:rsid w:val="00635D3E"/>
    <w:rsid w:val="00635EBD"/>
    <w:rsid w:val="00636703"/>
    <w:rsid w:val="0063761F"/>
    <w:rsid w:val="006404EF"/>
    <w:rsid w:val="00643FAA"/>
    <w:rsid w:val="0064481C"/>
    <w:rsid w:val="00646EA1"/>
    <w:rsid w:val="00650EFE"/>
    <w:rsid w:val="006522DA"/>
    <w:rsid w:val="00652356"/>
    <w:rsid w:val="00652F3B"/>
    <w:rsid w:val="006536EC"/>
    <w:rsid w:val="006561CE"/>
    <w:rsid w:val="0065623C"/>
    <w:rsid w:val="00663B90"/>
    <w:rsid w:val="00667577"/>
    <w:rsid w:val="00670D54"/>
    <w:rsid w:val="006713D4"/>
    <w:rsid w:val="006718BC"/>
    <w:rsid w:val="00671988"/>
    <w:rsid w:val="00671F48"/>
    <w:rsid w:val="00673AD8"/>
    <w:rsid w:val="00674164"/>
    <w:rsid w:val="006746D2"/>
    <w:rsid w:val="00676018"/>
    <w:rsid w:val="00676A8A"/>
    <w:rsid w:val="006776B7"/>
    <w:rsid w:val="0067792A"/>
    <w:rsid w:val="00677BA3"/>
    <w:rsid w:val="00680CE4"/>
    <w:rsid w:val="006813A4"/>
    <w:rsid w:val="00684E0A"/>
    <w:rsid w:val="00695345"/>
    <w:rsid w:val="006979F9"/>
    <w:rsid w:val="006A111A"/>
    <w:rsid w:val="006A3AF8"/>
    <w:rsid w:val="006A4066"/>
    <w:rsid w:val="006A4427"/>
    <w:rsid w:val="006A4AD5"/>
    <w:rsid w:val="006A4CC6"/>
    <w:rsid w:val="006B63C3"/>
    <w:rsid w:val="006B649E"/>
    <w:rsid w:val="006C031E"/>
    <w:rsid w:val="006C0C0A"/>
    <w:rsid w:val="006C46BF"/>
    <w:rsid w:val="006C5C33"/>
    <w:rsid w:val="006C6AE2"/>
    <w:rsid w:val="006C7B45"/>
    <w:rsid w:val="006D12F7"/>
    <w:rsid w:val="006D240A"/>
    <w:rsid w:val="006D3652"/>
    <w:rsid w:val="006D3F5B"/>
    <w:rsid w:val="006D4635"/>
    <w:rsid w:val="006D4A75"/>
    <w:rsid w:val="006D5486"/>
    <w:rsid w:val="006D54C9"/>
    <w:rsid w:val="006D552B"/>
    <w:rsid w:val="006D6A1C"/>
    <w:rsid w:val="006D6E79"/>
    <w:rsid w:val="006D7229"/>
    <w:rsid w:val="006E10D6"/>
    <w:rsid w:val="006E12D3"/>
    <w:rsid w:val="006E3FCC"/>
    <w:rsid w:val="006E68E3"/>
    <w:rsid w:val="006E724E"/>
    <w:rsid w:val="006E7D44"/>
    <w:rsid w:val="006F0395"/>
    <w:rsid w:val="006F0829"/>
    <w:rsid w:val="006F29A5"/>
    <w:rsid w:val="006F3B63"/>
    <w:rsid w:val="006F4EA1"/>
    <w:rsid w:val="006F5EF8"/>
    <w:rsid w:val="006F5FE0"/>
    <w:rsid w:val="006F6A62"/>
    <w:rsid w:val="006F6A6A"/>
    <w:rsid w:val="007015A1"/>
    <w:rsid w:val="00701E97"/>
    <w:rsid w:val="00702D3B"/>
    <w:rsid w:val="007062A0"/>
    <w:rsid w:val="0070636D"/>
    <w:rsid w:val="00707D00"/>
    <w:rsid w:val="00707DE7"/>
    <w:rsid w:val="0071054D"/>
    <w:rsid w:val="00710E7B"/>
    <w:rsid w:val="0071117C"/>
    <w:rsid w:val="00711613"/>
    <w:rsid w:val="00711D58"/>
    <w:rsid w:val="007139C6"/>
    <w:rsid w:val="007144FB"/>
    <w:rsid w:val="00714983"/>
    <w:rsid w:val="00714C17"/>
    <w:rsid w:val="0071630D"/>
    <w:rsid w:val="007171E4"/>
    <w:rsid w:val="007222E5"/>
    <w:rsid w:val="007228EE"/>
    <w:rsid w:val="0072292B"/>
    <w:rsid w:val="00722CBC"/>
    <w:rsid w:val="00724D5E"/>
    <w:rsid w:val="00726781"/>
    <w:rsid w:val="0072681B"/>
    <w:rsid w:val="0073091A"/>
    <w:rsid w:val="007317D1"/>
    <w:rsid w:val="007322E7"/>
    <w:rsid w:val="00733EF9"/>
    <w:rsid w:val="00735305"/>
    <w:rsid w:val="00735337"/>
    <w:rsid w:val="0073636B"/>
    <w:rsid w:val="00736703"/>
    <w:rsid w:val="0074178A"/>
    <w:rsid w:val="00742A41"/>
    <w:rsid w:val="00745201"/>
    <w:rsid w:val="007453BC"/>
    <w:rsid w:val="00745527"/>
    <w:rsid w:val="007455EC"/>
    <w:rsid w:val="00745ABF"/>
    <w:rsid w:val="0074768F"/>
    <w:rsid w:val="007519DA"/>
    <w:rsid w:val="00753459"/>
    <w:rsid w:val="0075380E"/>
    <w:rsid w:val="007545CA"/>
    <w:rsid w:val="00756D81"/>
    <w:rsid w:val="007576CD"/>
    <w:rsid w:val="007607FD"/>
    <w:rsid w:val="00761692"/>
    <w:rsid w:val="0076172E"/>
    <w:rsid w:val="00761DA8"/>
    <w:rsid w:val="007626F4"/>
    <w:rsid w:val="007633B2"/>
    <w:rsid w:val="007646EB"/>
    <w:rsid w:val="00764797"/>
    <w:rsid w:val="00764F36"/>
    <w:rsid w:val="0076534B"/>
    <w:rsid w:val="00765B65"/>
    <w:rsid w:val="00766664"/>
    <w:rsid w:val="00771EF9"/>
    <w:rsid w:val="00774550"/>
    <w:rsid w:val="00775218"/>
    <w:rsid w:val="00776B57"/>
    <w:rsid w:val="007813A3"/>
    <w:rsid w:val="0078174C"/>
    <w:rsid w:val="0078519A"/>
    <w:rsid w:val="0078649E"/>
    <w:rsid w:val="007878A8"/>
    <w:rsid w:val="00793F8B"/>
    <w:rsid w:val="007943B1"/>
    <w:rsid w:val="00795E01"/>
    <w:rsid w:val="0079740B"/>
    <w:rsid w:val="00797FF0"/>
    <w:rsid w:val="007A06D3"/>
    <w:rsid w:val="007A209D"/>
    <w:rsid w:val="007A6E6B"/>
    <w:rsid w:val="007B551B"/>
    <w:rsid w:val="007B76BD"/>
    <w:rsid w:val="007C0349"/>
    <w:rsid w:val="007C37FF"/>
    <w:rsid w:val="007C3F18"/>
    <w:rsid w:val="007C44AC"/>
    <w:rsid w:val="007C56CC"/>
    <w:rsid w:val="007C78E3"/>
    <w:rsid w:val="007D10A9"/>
    <w:rsid w:val="007D2B6A"/>
    <w:rsid w:val="007D2E5E"/>
    <w:rsid w:val="007D30B4"/>
    <w:rsid w:val="007D4630"/>
    <w:rsid w:val="007D577C"/>
    <w:rsid w:val="007E0329"/>
    <w:rsid w:val="007E14F8"/>
    <w:rsid w:val="007E1CEE"/>
    <w:rsid w:val="007E1DBF"/>
    <w:rsid w:val="007E29EB"/>
    <w:rsid w:val="007E3152"/>
    <w:rsid w:val="007E5B00"/>
    <w:rsid w:val="007E69A5"/>
    <w:rsid w:val="007E78D2"/>
    <w:rsid w:val="007E7B73"/>
    <w:rsid w:val="007F6167"/>
    <w:rsid w:val="0080180C"/>
    <w:rsid w:val="00803C20"/>
    <w:rsid w:val="00804361"/>
    <w:rsid w:val="00804B47"/>
    <w:rsid w:val="008059EE"/>
    <w:rsid w:val="00807F01"/>
    <w:rsid w:val="008111F3"/>
    <w:rsid w:val="0081194B"/>
    <w:rsid w:val="0081249F"/>
    <w:rsid w:val="00812812"/>
    <w:rsid w:val="00813954"/>
    <w:rsid w:val="008217DC"/>
    <w:rsid w:val="00823DFD"/>
    <w:rsid w:val="00824536"/>
    <w:rsid w:val="00826AD8"/>
    <w:rsid w:val="00827E3F"/>
    <w:rsid w:val="00830193"/>
    <w:rsid w:val="008316E6"/>
    <w:rsid w:val="008343E0"/>
    <w:rsid w:val="0083442A"/>
    <w:rsid w:val="00836FDB"/>
    <w:rsid w:val="00840230"/>
    <w:rsid w:val="008434A7"/>
    <w:rsid w:val="008443D2"/>
    <w:rsid w:val="0084441F"/>
    <w:rsid w:val="00844F63"/>
    <w:rsid w:val="00845045"/>
    <w:rsid w:val="0085295D"/>
    <w:rsid w:val="008531DF"/>
    <w:rsid w:val="00853A59"/>
    <w:rsid w:val="00854D2E"/>
    <w:rsid w:val="00855771"/>
    <w:rsid w:val="00856A76"/>
    <w:rsid w:val="00857982"/>
    <w:rsid w:val="00860C59"/>
    <w:rsid w:val="0086111C"/>
    <w:rsid w:val="0086232D"/>
    <w:rsid w:val="00862365"/>
    <w:rsid w:val="008646C6"/>
    <w:rsid w:val="0086476F"/>
    <w:rsid w:val="008705FC"/>
    <w:rsid w:val="00872557"/>
    <w:rsid w:val="0088107E"/>
    <w:rsid w:val="00881538"/>
    <w:rsid w:val="00881F9F"/>
    <w:rsid w:val="00882BFD"/>
    <w:rsid w:val="00886ECB"/>
    <w:rsid w:val="00887D47"/>
    <w:rsid w:val="00890B6E"/>
    <w:rsid w:val="00893CE2"/>
    <w:rsid w:val="008A0D95"/>
    <w:rsid w:val="008A26CB"/>
    <w:rsid w:val="008A30CF"/>
    <w:rsid w:val="008A3309"/>
    <w:rsid w:val="008A3B0D"/>
    <w:rsid w:val="008A3BE0"/>
    <w:rsid w:val="008A5ADB"/>
    <w:rsid w:val="008A761D"/>
    <w:rsid w:val="008A7E90"/>
    <w:rsid w:val="008B071A"/>
    <w:rsid w:val="008B0819"/>
    <w:rsid w:val="008B158A"/>
    <w:rsid w:val="008B3858"/>
    <w:rsid w:val="008B4275"/>
    <w:rsid w:val="008B5660"/>
    <w:rsid w:val="008B56E7"/>
    <w:rsid w:val="008B5813"/>
    <w:rsid w:val="008C0BC8"/>
    <w:rsid w:val="008C12EA"/>
    <w:rsid w:val="008C47F3"/>
    <w:rsid w:val="008C52B3"/>
    <w:rsid w:val="008C778E"/>
    <w:rsid w:val="008D077A"/>
    <w:rsid w:val="008D287A"/>
    <w:rsid w:val="008D337B"/>
    <w:rsid w:val="008E13F1"/>
    <w:rsid w:val="008E458C"/>
    <w:rsid w:val="008E5665"/>
    <w:rsid w:val="008E5688"/>
    <w:rsid w:val="008E7A21"/>
    <w:rsid w:val="008F1C46"/>
    <w:rsid w:val="008F26DF"/>
    <w:rsid w:val="008F3E35"/>
    <w:rsid w:val="008F5DAC"/>
    <w:rsid w:val="008F6AC4"/>
    <w:rsid w:val="0090211E"/>
    <w:rsid w:val="009021B4"/>
    <w:rsid w:val="00904CEE"/>
    <w:rsid w:val="009056F2"/>
    <w:rsid w:val="00905773"/>
    <w:rsid w:val="00906674"/>
    <w:rsid w:val="00910DE2"/>
    <w:rsid w:val="0091137E"/>
    <w:rsid w:val="0091308C"/>
    <w:rsid w:val="0091322E"/>
    <w:rsid w:val="009136BC"/>
    <w:rsid w:val="00913C1D"/>
    <w:rsid w:val="00914CD7"/>
    <w:rsid w:val="00916844"/>
    <w:rsid w:val="00917EF0"/>
    <w:rsid w:val="00920085"/>
    <w:rsid w:val="0092140F"/>
    <w:rsid w:val="0092470F"/>
    <w:rsid w:val="00924B8D"/>
    <w:rsid w:val="0092575A"/>
    <w:rsid w:val="009265D1"/>
    <w:rsid w:val="00926F7E"/>
    <w:rsid w:val="0092712B"/>
    <w:rsid w:val="00927B41"/>
    <w:rsid w:val="00927C67"/>
    <w:rsid w:val="00932790"/>
    <w:rsid w:val="00934A8A"/>
    <w:rsid w:val="00936DC2"/>
    <w:rsid w:val="009413D9"/>
    <w:rsid w:val="00941BE2"/>
    <w:rsid w:val="00942C5A"/>
    <w:rsid w:val="00943F7D"/>
    <w:rsid w:val="00944C99"/>
    <w:rsid w:val="00946917"/>
    <w:rsid w:val="00950B94"/>
    <w:rsid w:val="009512E4"/>
    <w:rsid w:val="00952E1F"/>
    <w:rsid w:val="00957488"/>
    <w:rsid w:val="00957939"/>
    <w:rsid w:val="00961949"/>
    <w:rsid w:val="00963570"/>
    <w:rsid w:val="00965213"/>
    <w:rsid w:val="00966918"/>
    <w:rsid w:val="00967023"/>
    <w:rsid w:val="00971B5F"/>
    <w:rsid w:val="00975752"/>
    <w:rsid w:val="00977D31"/>
    <w:rsid w:val="00980D5F"/>
    <w:rsid w:val="009810C7"/>
    <w:rsid w:val="00981E1E"/>
    <w:rsid w:val="00982759"/>
    <w:rsid w:val="009855A9"/>
    <w:rsid w:val="00985BE9"/>
    <w:rsid w:val="00986A34"/>
    <w:rsid w:val="00987147"/>
    <w:rsid w:val="00990225"/>
    <w:rsid w:val="009944AA"/>
    <w:rsid w:val="00995128"/>
    <w:rsid w:val="009A0F62"/>
    <w:rsid w:val="009A2761"/>
    <w:rsid w:val="009A29F2"/>
    <w:rsid w:val="009A2EEA"/>
    <w:rsid w:val="009A6344"/>
    <w:rsid w:val="009A6A02"/>
    <w:rsid w:val="009B019C"/>
    <w:rsid w:val="009B14D5"/>
    <w:rsid w:val="009B161E"/>
    <w:rsid w:val="009B2831"/>
    <w:rsid w:val="009B2B19"/>
    <w:rsid w:val="009B2CC8"/>
    <w:rsid w:val="009C4C91"/>
    <w:rsid w:val="009C6BB5"/>
    <w:rsid w:val="009C758D"/>
    <w:rsid w:val="009D1C65"/>
    <w:rsid w:val="009D276C"/>
    <w:rsid w:val="009D3129"/>
    <w:rsid w:val="009D3582"/>
    <w:rsid w:val="009D5C63"/>
    <w:rsid w:val="009D7012"/>
    <w:rsid w:val="009D7431"/>
    <w:rsid w:val="009D7EBC"/>
    <w:rsid w:val="009E03DA"/>
    <w:rsid w:val="009E18EE"/>
    <w:rsid w:val="009E21A5"/>
    <w:rsid w:val="009E28F4"/>
    <w:rsid w:val="009E51DC"/>
    <w:rsid w:val="009E6157"/>
    <w:rsid w:val="009F080A"/>
    <w:rsid w:val="009F0D52"/>
    <w:rsid w:val="009F3C7C"/>
    <w:rsid w:val="009F50EC"/>
    <w:rsid w:val="009F7A29"/>
    <w:rsid w:val="009F7DB7"/>
    <w:rsid w:val="00A0097A"/>
    <w:rsid w:val="00A010A0"/>
    <w:rsid w:val="00A030F3"/>
    <w:rsid w:val="00A07833"/>
    <w:rsid w:val="00A10D42"/>
    <w:rsid w:val="00A133AE"/>
    <w:rsid w:val="00A14224"/>
    <w:rsid w:val="00A15962"/>
    <w:rsid w:val="00A178F3"/>
    <w:rsid w:val="00A200D4"/>
    <w:rsid w:val="00A226B9"/>
    <w:rsid w:val="00A23923"/>
    <w:rsid w:val="00A239E9"/>
    <w:rsid w:val="00A23C41"/>
    <w:rsid w:val="00A24FBB"/>
    <w:rsid w:val="00A31657"/>
    <w:rsid w:val="00A31A66"/>
    <w:rsid w:val="00A33EF3"/>
    <w:rsid w:val="00A34136"/>
    <w:rsid w:val="00A343CC"/>
    <w:rsid w:val="00A36B8C"/>
    <w:rsid w:val="00A37561"/>
    <w:rsid w:val="00A427DD"/>
    <w:rsid w:val="00A42984"/>
    <w:rsid w:val="00A43023"/>
    <w:rsid w:val="00A4320F"/>
    <w:rsid w:val="00A45E01"/>
    <w:rsid w:val="00A51740"/>
    <w:rsid w:val="00A526AD"/>
    <w:rsid w:val="00A53A98"/>
    <w:rsid w:val="00A557FE"/>
    <w:rsid w:val="00A55AD7"/>
    <w:rsid w:val="00A563C2"/>
    <w:rsid w:val="00A56808"/>
    <w:rsid w:val="00A654D8"/>
    <w:rsid w:val="00A72DB0"/>
    <w:rsid w:val="00A74287"/>
    <w:rsid w:val="00A75D52"/>
    <w:rsid w:val="00A76D14"/>
    <w:rsid w:val="00A76F01"/>
    <w:rsid w:val="00A77B2C"/>
    <w:rsid w:val="00A77E54"/>
    <w:rsid w:val="00A8030E"/>
    <w:rsid w:val="00A81EFF"/>
    <w:rsid w:val="00A84976"/>
    <w:rsid w:val="00A85BBB"/>
    <w:rsid w:val="00A85F67"/>
    <w:rsid w:val="00A86143"/>
    <w:rsid w:val="00A87402"/>
    <w:rsid w:val="00A8740A"/>
    <w:rsid w:val="00A9194E"/>
    <w:rsid w:val="00A92115"/>
    <w:rsid w:val="00A9327B"/>
    <w:rsid w:val="00A94D09"/>
    <w:rsid w:val="00A954B8"/>
    <w:rsid w:val="00AA0434"/>
    <w:rsid w:val="00AA0587"/>
    <w:rsid w:val="00AA0900"/>
    <w:rsid w:val="00AA1BC7"/>
    <w:rsid w:val="00AA25CB"/>
    <w:rsid w:val="00AA3408"/>
    <w:rsid w:val="00AA4F0D"/>
    <w:rsid w:val="00AB14B6"/>
    <w:rsid w:val="00AB1B28"/>
    <w:rsid w:val="00AB3885"/>
    <w:rsid w:val="00AB42CF"/>
    <w:rsid w:val="00AB5201"/>
    <w:rsid w:val="00AB5B8E"/>
    <w:rsid w:val="00AB6779"/>
    <w:rsid w:val="00AC2AF7"/>
    <w:rsid w:val="00AC2E61"/>
    <w:rsid w:val="00AC4203"/>
    <w:rsid w:val="00AC4565"/>
    <w:rsid w:val="00AC57D5"/>
    <w:rsid w:val="00AC5917"/>
    <w:rsid w:val="00AC5CEB"/>
    <w:rsid w:val="00AC7A75"/>
    <w:rsid w:val="00AC7C95"/>
    <w:rsid w:val="00AD46F5"/>
    <w:rsid w:val="00AD6AEA"/>
    <w:rsid w:val="00AD76D4"/>
    <w:rsid w:val="00AE0365"/>
    <w:rsid w:val="00AE1106"/>
    <w:rsid w:val="00AE118F"/>
    <w:rsid w:val="00AE2AED"/>
    <w:rsid w:val="00AE2C59"/>
    <w:rsid w:val="00AE354F"/>
    <w:rsid w:val="00AE42B0"/>
    <w:rsid w:val="00AE7327"/>
    <w:rsid w:val="00AF0A65"/>
    <w:rsid w:val="00AF13EF"/>
    <w:rsid w:val="00AF1AFD"/>
    <w:rsid w:val="00AF4151"/>
    <w:rsid w:val="00AF6AAB"/>
    <w:rsid w:val="00B0070F"/>
    <w:rsid w:val="00B010D6"/>
    <w:rsid w:val="00B0160B"/>
    <w:rsid w:val="00B019EC"/>
    <w:rsid w:val="00B01D60"/>
    <w:rsid w:val="00B02FD1"/>
    <w:rsid w:val="00B03678"/>
    <w:rsid w:val="00B06467"/>
    <w:rsid w:val="00B06589"/>
    <w:rsid w:val="00B0701C"/>
    <w:rsid w:val="00B122A7"/>
    <w:rsid w:val="00B135B7"/>
    <w:rsid w:val="00B21A19"/>
    <w:rsid w:val="00B24174"/>
    <w:rsid w:val="00B250D3"/>
    <w:rsid w:val="00B25604"/>
    <w:rsid w:val="00B25D4F"/>
    <w:rsid w:val="00B31F92"/>
    <w:rsid w:val="00B3260B"/>
    <w:rsid w:val="00B333A3"/>
    <w:rsid w:val="00B36101"/>
    <w:rsid w:val="00B4081C"/>
    <w:rsid w:val="00B44AEA"/>
    <w:rsid w:val="00B45B30"/>
    <w:rsid w:val="00B46EE8"/>
    <w:rsid w:val="00B47A24"/>
    <w:rsid w:val="00B47CC6"/>
    <w:rsid w:val="00B53253"/>
    <w:rsid w:val="00B53BF2"/>
    <w:rsid w:val="00B557B3"/>
    <w:rsid w:val="00B57FA6"/>
    <w:rsid w:val="00B60CFA"/>
    <w:rsid w:val="00B61049"/>
    <w:rsid w:val="00B62609"/>
    <w:rsid w:val="00B63050"/>
    <w:rsid w:val="00B673CD"/>
    <w:rsid w:val="00B7001C"/>
    <w:rsid w:val="00B7002E"/>
    <w:rsid w:val="00B7054D"/>
    <w:rsid w:val="00B70C9D"/>
    <w:rsid w:val="00B761A7"/>
    <w:rsid w:val="00B77947"/>
    <w:rsid w:val="00B80423"/>
    <w:rsid w:val="00B81D79"/>
    <w:rsid w:val="00B84853"/>
    <w:rsid w:val="00B90539"/>
    <w:rsid w:val="00B945DC"/>
    <w:rsid w:val="00B960B2"/>
    <w:rsid w:val="00B966FE"/>
    <w:rsid w:val="00B974F1"/>
    <w:rsid w:val="00B97723"/>
    <w:rsid w:val="00BA0F1D"/>
    <w:rsid w:val="00BA37B2"/>
    <w:rsid w:val="00BA494C"/>
    <w:rsid w:val="00BA5074"/>
    <w:rsid w:val="00BA5D8A"/>
    <w:rsid w:val="00BB4752"/>
    <w:rsid w:val="00BB5D1F"/>
    <w:rsid w:val="00BB7920"/>
    <w:rsid w:val="00BC01AC"/>
    <w:rsid w:val="00BC188C"/>
    <w:rsid w:val="00BC3AFA"/>
    <w:rsid w:val="00BC5785"/>
    <w:rsid w:val="00BC5F06"/>
    <w:rsid w:val="00BC65F8"/>
    <w:rsid w:val="00BC7BDA"/>
    <w:rsid w:val="00BD33F0"/>
    <w:rsid w:val="00BD42E7"/>
    <w:rsid w:val="00BD54D8"/>
    <w:rsid w:val="00BD5679"/>
    <w:rsid w:val="00BE24B1"/>
    <w:rsid w:val="00BE3F3F"/>
    <w:rsid w:val="00BE643F"/>
    <w:rsid w:val="00BF2010"/>
    <w:rsid w:val="00BF205A"/>
    <w:rsid w:val="00BF28C1"/>
    <w:rsid w:val="00BF2C1E"/>
    <w:rsid w:val="00BF5623"/>
    <w:rsid w:val="00BF579A"/>
    <w:rsid w:val="00C03C0D"/>
    <w:rsid w:val="00C05683"/>
    <w:rsid w:val="00C065EC"/>
    <w:rsid w:val="00C07910"/>
    <w:rsid w:val="00C1052B"/>
    <w:rsid w:val="00C12069"/>
    <w:rsid w:val="00C15FF7"/>
    <w:rsid w:val="00C17582"/>
    <w:rsid w:val="00C17E79"/>
    <w:rsid w:val="00C213F4"/>
    <w:rsid w:val="00C230A7"/>
    <w:rsid w:val="00C251F9"/>
    <w:rsid w:val="00C25568"/>
    <w:rsid w:val="00C26737"/>
    <w:rsid w:val="00C306D9"/>
    <w:rsid w:val="00C31CBB"/>
    <w:rsid w:val="00C327FC"/>
    <w:rsid w:val="00C33887"/>
    <w:rsid w:val="00C34CAE"/>
    <w:rsid w:val="00C36D46"/>
    <w:rsid w:val="00C37484"/>
    <w:rsid w:val="00C43085"/>
    <w:rsid w:val="00C454D4"/>
    <w:rsid w:val="00C477B5"/>
    <w:rsid w:val="00C50B44"/>
    <w:rsid w:val="00C50C1B"/>
    <w:rsid w:val="00C52EBF"/>
    <w:rsid w:val="00C5385E"/>
    <w:rsid w:val="00C55335"/>
    <w:rsid w:val="00C560AB"/>
    <w:rsid w:val="00C56ED2"/>
    <w:rsid w:val="00C60285"/>
    <w:rsid w:val="00C60824"/>
    <w:rsid w:val="00C642CD"/>
    <w:rsid w:val="00C653B9"/>
    <w:rsid w:val="00C66A89"/>
    <w:rsid w:val="00C677D9"/>
    <w:rsid w:val="00C740EB"/>
    <w:rsid w:val="00C76B53"/>
    <w:rsid w:val="00C779D3"/>
    <w:rsid w:val="00C823EA"/>
    <w:rsid w:val="00C829AB"/>
    <w:rsid w:val="00C84C2C"/>
    <w:rsid w:val="00C857FB"/>
    <w:rsid w:val="00C865EC"/>
    <w:rsid w:val="00C86728"/>
    <w:rsid w:val="00C92167"/>
    <w:rsid w:val="00C92507"/>
    <w:rsid w:val="00C925A6"/>
    <w:rsid w:val="00C92673"/>
    <w:rsid w:val="00C933B7"/>
    <w:rsid w:val="00C9425B"/>
    <w:rsid w:val="00C94B71"/>
    <w:rsid w:val="00C950E4"/>
    <w:rsid w:val="00C97CBA"/>
    <w:rsid w:val="00CA077F"/>
    <w:rsid w:val="00CA11F6"/>
    <w:rsid w:val="00CA1739"/>
    <w:rsid w:val="00CA3C89"/>
    <w:rsid w:val="00CA4CA8"/>
    <w:rsid w:val="00CA626B"/>
    <w:rsid w:val="00CA68CC"/>
    <w:rsid w:val="00CB3593"/>
    <w:rsid w:val="00CB3ADB"/>
    <w:rsid w:val="00CC0ABD"/>
    <w:rsid w:val="00CC3297"/>
    <w:rsid w:val="00CC3413"/>
    <w:rsid w:val="00CC4133"/>
    <w:rsid w:val="00CC604F"/>
    <w:rsid w:val="00CC6DFC"/>
    <w:rsid w:val="00CD08EB"/>
    <w:rsid w:val="00CD0FCC"/>
    <w:rsid w:val="00CD2EC9"/>
    <w:rsid w:val="00CD3069"/>
    <w:rsid w:val="00CD3853"/>
    <w:rsid w:val="00CD3A62"/>
    <w:rsid w:val="00CD3E45"/>
    <w:rsid w:val="00CD4AFB"/>
    <w:rsid w:val="00CD6E04"/>
    <w:rsid w:val="00CD775A"/>
    <w:rsid w:val="00CE0D5C"/>
    <w:rsid w:val="00CE1345"/>
    <w:rsid w:val="00CE14B2"/>
    <w:rsid w:val="00CE713B"/>
    <w:rsid w:val="00CF0842"/>
    <w:rsid w:val="00CF0A60"/>
    <w:rsid w:val="00CF251D"/>
    <w:rsid w:val="00CF47F7"/>
    <w:rsid w:val="00CF53F3"/>
    <w:rsid w:val="00D038CF"/>
    <w:rsid w:val="00D03E19"/>
    <w:rsid w:val="00D043FC"/>
    <w:rsid w:val="00D0497F"/>
    <w:rsid w:val="00D05030"/>
    <w:rsid w:val="00D05DD9"/>
    <w:rsid w:val="00D11A26"/>
    <w:rsid w:val="00D12403"/>
    <w:rsid w:val="00D14CFF"/>
    <w:rsid w:val="00D154E0"/>
    <w:rsid w:val="00D158F0"/>
    <w:rsid w:val="00D15C0F"/>
    <w:rsid w:val="00D20B8B"/>
    <w:rsid w:val="00D22D8D"/>
    <w:rsid w:val="00D22DFB"/>
    <w:rsid w:val="00D22EEF"/>
    <w:rsid w:val="00D25EEF"/>
    <w:rsid w:val="00D3024F"/>
    <w:rsid w:val="00D30839"/>
    <w:rsid w:val="00D3165E"/>
    <w:rsid w:val="00D324FC"/>
    <w:rsid w:val="00D338F6"/>
    <w:rsid w:val="00D34165"/>
    <w:rsid w:val="00D37CEE"/>
    <w:rsid w:val="00D42FFA"/>
    <w:rsid w:val="00D443B2"/>
    <w:rsid w:val="00D4535F"/>
    <w:rsid w:val="00D465DF"/>
    <w:rsid w:val="00D466DF"/>
    <w:rsid w:val="00D46748"/>
    <w:rsid w:val="00D47210"/>
    <w:rsid w:val="00D5079A"/>
    <w:rsid w:val="00D54D70"/>
    <w:rsid w:val="00D5562F"/>
    <w:rsid w:val="00D567A7"/>
    <w:rsid w:val="00D63953"/>
    <w:rsid w:val="00D64268"/>
    <w:rsid w:val="00D649B4"/>
    <w:rsid w:val="00D67B8B"/>
    <w:rsid w:val="00D67BE0"/>
    <w:rsid w:val="00D71443"/>
    <w:rsid w:val="00D73F65"/>
    <w:rsid w:val="00D74336"/>
    <w:rsid w:val="00D76A9C"/>
    <w:rsid w:val="00D76DC7"/>
    <w:rsid w:val="00D801BD"/>
    <w:rsid w:val="00D843B8"/>
    <w:rsid w:val="00D85726"/>
    <w:rsid w:val="00D901F2"/>
    <w:rsid w:val="00D9289D"/>
    <w:rsid w:val="00D92A5D"/>
    <w:rsid w:val="00D94562"/>
    <w:rsid w:val="00D94855"/>
    <w:rsid w:val="00D94B63"/>
    <w:rsid w:val="00D95DCB"/>
    <w:rsid w:val="00DA314B"/>
    <w:rsid w:val="00DA3ABC"/>
    <w:rsid w:val="00DA4E7B"/>
    <w:rsid w:val="00DA629D"/>
    <w:rsid w:val="00DA79D4"/>
    <w:rsid w:val="00DB08E1"/>
    <w:rsid w:val="00DB0E12"/>
    <w:rsid w:val="00DB425B"/>
    <w:rsid w:val="00DB5BB9"/>
    <w:rsid w:val="00DB5DAC"/>
    <w:rsid w:val="00DB70FE"/>
    <w:rsid w:val="00DB77E0"/>
    <w:rsid w:val="00DB7A48"/>
    <w:rsid w:val="00DC07B8"/>
    <w:rsid w:val="00DC0ACA"/>
    <w:rsid w:val="00DC14AC"/>
    <w:rsid w:val="00DC3EF4"/>
    <w:rsid w:val="00DC626B"/>
    <w:rsid w:val="00DC6DE5"/>
    <w:rsid w:val="00DC6F17"/>
    <w:rsid w:val="00DD0F46"/>
    <w:rsid w:val="00DD21AF"/>
    <w:rsid w:val="00DD36A6"/>
    <w:rsid w:val="00DD3BFD"/>
    <w:rsid w:val="00DD431C"/>
    <w:rsid w:val="00DD4395"/>
    <w:rsid w:val="00DD5009"/>
    <w:rsid w:val="00DD5168"/>
    <w:rsid w:val="00DD55D0"/>
    <w:rsid w:val="00DD736E"/>
    <w:rsid w:val="00DD7AC6"/>
    <w:rsid w:val="00DD7B48"/>
    <w:rsid w:val="00DE069E"/>
    <w:rsid w:val="00DE128B"/>
    <w:rsid w:val="00DE1E9F"/>
    <w:rsid w:val="00DE243C"/>
    <w:rsid w:val="00DE2561"/>
    <w:rsid w:val="00DE32AF"/>
    <w:rsid w:val="00DE405F"/>
    <w:rsid w:val="00DE4FB9"/>
    <w:rsid w:val="00DE6386"/>
    <w:rsid w:val="00DE6FA9"/>
    <w:rsid w:val="00DF0A50"/>
    <w:rsid w:val="00DF339F"/>
    <w:rsid w:val="00DF6F87"/>
    <w:rsid w:val="00DF7C6C"/>
    <w:rsid w:val="00E03062"/>
    <w:rsid w:val="00E033EB"/>
    <w:rsid w:val="00E06C05"/>
    <w:rsid w:val="00E07C87"/>
    <w:rsid w:val="00E10564"/>
    <w:rsid w:val="00E113B7"/>
    <w:rsid w:val="00E12E22"/>
    <w:rsid w:val="00E1404B"/>
    <w:rsid w:val="00E154EF"/>
    <w:rsid w:val="00E20D03"/>
    <w:rsid w:val="00E26755"/>
    <w:rsid w:val="00E26A3B"/>
    <w:rsid w:val="00E31950"/>
    <w:rsid w:val="00E36426"/>
    <w:rsid w:val="00E36D51"/>
    <w:rsid w:val="00E37641"/>
    <w:rsid w:val="00E376CC"/>
    <w:rsid w:val="00E43956"/>
    <w:rsid w:val="00E44021"/>
    <w:rsid w:val="00E441BE"/>
    <w:rsid w:val="00E510BA"/>
    <w:rsid w:val="00E51DAF"/>
    <w:rsid w:val="00E52FBB"/>
    <w:rsid w:val="00E558BA"/>
    <w:rsid w:val="00E6088E"/>
    <w:rsid w:val="00E60FA4"/>
    <w:rsid w:val="00E6115D"/>
    <w:rsid w:val="00E641CE"/>
    <w:rsid w:val="00E64240"/>
    <w:rsid w:val="00E64519"/>
    <w:rsid w:val="00E65321"/>
    <w:rsid w:val="00E6788B"/>
    <w:rsid w:val="00E70C98"/>
    <w:rsid w:val="00E714F6"/>
    <w:rsid w:val="00E72FDB"/>
    <w:rsid w:val="00E75C8C"/>
    <w:rsid w:val="00E80164"/>
    <w:rsid w:val="00E82169"/>
    <w:rsid w:val="00E86301"/>
    <w:rsid w:val="00E86B39"/>
    <w:rsid w:val="00E90E4F"/>
    <w:rsid w:val="00E93204"/>
    <w:rsid w:val="00E96AF8"/>
    <w:rsid w:val="00EA1BE7"/>
    <w:rsid w:val="00EA3B36"/>
    <w:rsid w:val="00EA47C3"/>
    <w:rsid w:val="00EA728A"/>
    <w:rsid w:val="00EA7664"/>
    <w:rsid w:val="00EB052F"/>
    <w:rsid w:val="00EB0E02"/>
    <w:rsid w:val="00EB2243"/>
    <w:rsid w:val="00EB288E"/>
    <w:rsid w:val="00EB2DFA"/>
    <w:rsid w:val="00EB3652"/>
    <w:rsid w:val="00EB4F27"/>
    <w:rsid w:val="00EC072B"/>
    <w:rsid w:val="00EC1009"/>
    <w:rsid w:val="00EC113C"/>
    <w:rsid w:val="00EC27C6"/>
    <w:rsid w:val="00EC397F"/>
    <w:rsid w:val="00EC3CE6"/>
    <w:rsid w:val="00EC6C5F"/>
    <w:rsid w:val="00ED0F7C"/>
    <w:rsid w:val="00ED1BA1"/>
    <w:rsid w:val="00ED30EC"/>
    <w:rsid w:val="00ED45D8"/>
    <w:rsid w:val="00ED4651"/>
    <w:rsid w:val="00ED550D"/>
    <w:rsid w:val="00ED67BC"/>
    <w:rsid w:val="00EE15FD"/>
    <w:rsid w:val="00EE1718"/>
    <w:rsid w:val="00EE192F"/>
    <w:rsid w:val="00EE2F97"/>
    <w:rsid w:val="00EE6BEE"/>
    <w:rsid w:val="00EE7147"/>
    <w:rsid w:val="00EF00E8"/>
    <w:rsid w:val="00EF2BE6"/>
    <w:rsid w:val="00EF4155"/>
    <w:rsid w:val="00EF4E95"/>
    <w:rsid w:val="00EF5421"/>
    <w:rsid w:val="00EF58CE"/>
    <w:rsid w:val="00EF693F"/>
    <w:rsid w:val="00F02137"/>
    <w:rsid w:val="00F04140"/>
    <w:rsid w:val="00F069D8"/>
    <w:rsid w:val="00F07B04"/>
    <w:rsid w:val="00F1008C"/>
    <w:rsid w:val="00F111FF"/>
    <w:rsid w:val="00F1183D"/>
    <w:rsid w:val="00F11E41"/>
    <w:rsid w:val="00F148F1"/>
    <w:rsid w:val="00F15B42"/>
    <w:rsid w:val="00F21581"/>
    <w:rsid w:val="00F2298C"/>
    <w:rsid w:val="00F22A05"/>
    <w:rsid w:val="00F2412D"/>
    <w:rsid w:val="00F250F3"/>
    <w:rsid w:val="00F300F5"/>
    <w:rsid w:val="00F306A0"/>
    <w:rsid w:val="00F30FC5"/>
    <w:rsid w:val="00F31C94"/>
    <w:rsid w:val="00F32EA4"/>
    <w:rsid w:val="00F33FF3"/>
    <w:rsid w:val="00F3429E"/>
    <w:rsid w:val="00F35D49"/>
    <w:rsid w:val="00F379CF"/>
    <w:rsid w:val="00F4078D"/>
    <w:rsid w:val="00F40C21"/>
    <w:rsid w:val="00F4731A"/>
    <w:rsid w:val="00F4749E"/>
    <w:rsid w:val="00F47A4C"/>
    <w:rsid w:val="00F47D43"/>
    <w:rsid w:val="00F5038D"/>
    <w:rsid w:val="00F505C4"/>
    <w:rsid w:val="00F5154D"/>
    <w:rsid w:val="00F51647"/>
    <w:rsid w:val="00F5179E"/>
    <w:rsid w:val="00F5182A"/>
    <w:rsid w:val="00F52D08"/>
    <w:rsid w:val="00F52D95"/>
    <w:rsid w:val="00F53AB1"/>
    <w:rsid w:val="00F53E87"/>
    <w:rsid w:val="00F57575"/>
    <w:rsid w:val="00F60022"/>
    <w:rsid w:val="00F60DF4"/>
    <w:rsid w:val="00F6266F"/>
    <w:rsid w:val="00F676C1"/>
    <w:rsid w:val="00F7090E"/>
    <w:rsid w:val="00F71344"/>
    <w:rsid w:val="00F769AC"/>
    <w:rsid w:val="00F76CFC"/>
    <w:rsid w:val="00F76F01"/>
    <w:rsid w:val="00F76F7D"/>
    <w:rsid w:val="00F775F3"/>
    <w:rsid w:val="00F77D69"/>
    <w:rsid w:val="00F8078B"/>
    <w:rsid w:val="00F83250"/>
    <w:rsid w:val="00F84A30"/>
    <w:rsid w:val="00F85311"/>
    <w:rsid w:val="00F85400"/>
    <w:rsid w:val="00F8556F"/>
    <w:rsid w:val="00F86827"/>
    <w:rsid w:val="00F86FE1"/>
    <w:rsid w:val="00F905EE"/>
    <w:rsid w:val="00F925E2"/>
    <w:rsid w:val="00F93E6D"/>
    <w:rsid w:val="00F954B3"/>
    <w:rsid w:val="00F96EF9"/>
    <w:rsid w:val="00F97904"/>
    <w:rsid w:val="00F97C83"/>
    <w:rsid w:val="00FA02C2"/>
    <w:rsid w:val="00FA2CAA"/>
    <w:rsid w:val="00FA4550"/>
    <w:rsid w:val="00FA5679"/>
    <w:rsid w:val="00FA6580"/>
    <w:rsid w:val="00FA7541"/>
    <w:rsid w:val="00FB105D"/>
    <w:rsid w:val="00FB15DE"/>
    <w:rsid w:val="00FB2416"/>
    <w:rsid w:val="00FB4E73"/>
    <w:rsid w:val="00FB5448"/>
    <w:rsid w:val="00FC1893"/>
    <w:rsid w:val="00FC33DA"/>
    <w:rsid w:val="00FC35F6"/>
    <w:rsid w:val="00FC6D2B"/>
    <w:rsid w:val="00FC774B"/>
    <w:rsid w:val="00FC7EDB"/>
    <w:rsid w:val="00FD06A0"/>
    <w:rsid w:val="00FD129D"/>
    <w:rsid w:val="00FD37B9"/>
    <w:rsid w:val="00FD3A2E"/>
    <w:rsid w:val="00FD5308"/>
    <w:rsid w:val="00FD7F7B"/>
    <w:rsid w:val="00FE0718"/>
    <w:rsid w:val="00FE0826"/>
    <w:rsid w:val="00FE1674"/>
    <w:rsid w:val="00FE1AB1"/>
    <w:rsid w:val="00FE2C18"/>
    <w:rsid w:val="00FE3429"/>
    <w:rsid w:val="00FE35CC"/>
    <w:rsid w:val="00FE4529"/>
    <w:rsid w:val="00FE493C"/>
    <w:rsid w:val="00FE5217"/>
    <w:rsid w:val="00FE5384"/>
    <w:rsid w:val="00FE6B76"/>
    <w:rsid w:val="00FF3A76"/>
    <w:rsid w:val="00FF4D63"/>
    <w:rsid w:val="00FF58B8"/>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6D"/>
  </w:style>
  <w:style w:type="paragraph" w:styleId="1">
    <w:name w:val="heading 1"/>
    <w:basedOn w:val="a"/>
    <w:next w:val="a"/>
    <w:link w:val="10"/>
    <w:uiPriority w:val="99"/>
    <w:qFormat/>
    <w:rsid w:val="003C6FE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6FE6"/>
    <w:pPr>
      <w:keepNext/>
      <w:ind w:left="709"/>
      <w:outlineLvl w:val="1"/>
    </w:pPr>
    <w:rPr>
      <w:sz w:val="28"/>
    </w:rPr>
  </w:style>
  <w:style w:type="paragraph" w:styleId="3">
    <w:name w:val="heading 3"/>
    <w:basedOn w:val="a"/>
    <w:next w:val="a"/>
    <w:link w:val="30"/>
    <w:qFormat/>
    <w:rsid w:val="00F5038D"/>
    <w:pPr>
      <w:keepNext/>
      <w:spacing w:before="240" w:after="60"/>
      <w:outlineLvl w:val="2"/>
    </w:pPr>
    <w:rPr>
      <w:rFonts w:ascii="Arial" w:hAnsi="Arial" w:cs="Arial"/>
      <w:b/>
      <w:bCs/>
      <w:sz w:val="26"/>
      <w:szCs w:val="26"/>
    </w:rPr>
  </w:style>
  <w:style w:type="paragraph" w:styleId="8">
    <w:name w:val="heading 8"/>
    <w:basedOn w:val="a"/>
    <w:next w:val="a"/>
    <w:qFormat/>
    <w:rsid w:val="001873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5038D"/>
    <w:rPr>
      <w:rFonts w:ascii="AG Souvenir" w:hAnsi="AG Souvenir"/>
      <w:b/>
      <w:spacing w:val="38"/>
      <w:sz w:val="28"/>
      <w:lang w:val="ru-RU" w:eastAsia="ru-RU" w:bidi="ar-SA"/>
    </w:rPr>
  </w:style>
  <w:style w:type="character" w:customStyle="1" w:styleId="20">
    <w:name w:val="Заголовок 2 Знак"/>
    <w:link w:val="2"/>
    <w:rsid w:val="00F5038D"/>
    <w:rPr>
      <w:sz w:val="28"/>
      <w:lang w:val="ru-RU" w:eastAsia="ru-RU" w:bidi="ar-SA"/>
    </w:rPr>
  </w:style>
  <w:style w:type="character" w:customStyle="1" w:styleId="30">
    <w:name w:val="Заголовок 3 Знак"/>
    <w:link w:val="3"/>
    <w:rsid w:val="00F5038D"/>
    <w:rPr>
      <w:rFonts w:ascii="Arial" w:hAnsi="Arial" w:cs="Arial"/>
      <w:b/>
      <w:bCs/>
      <w:sz w:val="26"/>
      <w:szCs w:val="26"/>
      <w:lang w:val="ru-RU" w:eastAsia="ru-RU" w:bidi="ar-SA"/>
    </w:rPr>
  </w:style>
  <w:style w:type="paragraph" w:styleId="a3">
    <w:name w:val="Body Text"/>
    <w:basedOn w:val="a"/>
    <w:link w:val="a4"/>
    <w:rsid w:val="003C6FE6"/>
    <w:rPr>
      <w:sz w:val="28"/>
    </w:rPr>
  </w:style>
  <w:style w:type="character" w:customStyle="1" w:styleId="a4">
    <w:name w:val="Основной текст Знак"/>
    <w:link w:val="a3"/>
    <w:rsid w:val="00F5038D"/>
    <w:rPr>
      <w:sz w:val="28"/>
      <w:lang w:val="ru-RU" w:eastAsia="ru-RU" w:bidi="ar-SA"/>
    </w:rPr>
  </w:style>
  <w:style w:type="paragraph" w:styleId="a5">
    <w:name w:val="Body Text Indent"/>
    <w:basedOn w:val="a"/>
    <w:link w:val="a6"/>
    <w:rsid w:val="003C6FE6"/>
    <w:pPr>
      <w:ind w:firstLine="709"/>
      <w:jc w:val="both"/>
    </w:pPr>
    <w:rPr>
      <w:sz w:val="28"/>
    </w:rPr>
  </w:style>
  <w:style w:type="character" w:customStyle="1" w:styleId="a6">
    <w:name w:val="Основной текст с отступом Знак"/>
    <w:link w:val="a5"/>
    <w:rsid w:val="00F5038D"/>
    <w:rPr>
      <w:sz w:val="28"/>
      <w:lang w:val="ru-RU" w:eastAsia="ru-RU" w:bidi="ar-SA"/>
    </w:rPr>
  </w:style>
  <w:style w:type="paragraph" w:customStyle="1" w:styleId="Postan">
    <w:name w:val="Postan"/>
    <w:basedOn w:val="a"/>
    <w:uiPriority w:val="99"/>
    <w:qFormat/>
    <w:rsid w:val="003C6FE6"/>
    <w:pPr>
      <w:jc w:val="center"/>
    </w:pPr>
    <w:rPr>
      <w:sz w:val="28"/>
    </w:rPr>
  </w:style>
  <w:style w:type="paragraph" w:styleId="a7">
    <w:name w:val="footer"/>
    <w:basedOn w:val="a"/>
    <w:link w:val="a8"/>
    <w:uiPriority w:val="99"/>
    <w:rsid w:val="003C6FE6"/>
    <w:pPr>
      <w:tabs>
        <w:tab w:val="center" w:pos="4153"/>
        <w:tab w:val="right" w:pos="8306"/>
      </w:tabs>
    </w:pPr>
  </w:style>
  <w:style w:type="character" w:customStyle="1" w:styleId="a8">
    <w:name w:val="Нижний колонтитул Знак"/>
    <w:link w:val="a7"/>
    <w:uiPriority w:val="99"/>
    <w:rsid w:val="00F5038D"/>
    <w:rPr>
      <w:lang w:val="ru-RU" w:eastAsia="ru-RU" w:bidi="ar-SA"/>
    </w:rPr>
  </w:style>
  <w:style w:type="paragraph" w:styleId="a9">
    <w:name w:val="header"/>
    <w:basedOn w:val="a"/>
    <w:link w:val="aa"/>
    <w:uiPriority w:val="99"/>
    <w:rsid w:val="003C6FE6"/>
    <w:pPr>
      <w:tabs>
        <w:tab w:val="center" w:pos="4153"/>
        <w:tab w:val="right" w:pos="8306"/>
      </w:tabs>
    </w:pPr>
  </w:style>
  <w:style w:type="character" w:customStyle="1" w:styleId="aa">
    <w:name w:val="Верхний колонтитул Знак"/>
    <w:link w:val="a9"/>
    <w:uiPriority w:val="99"/>
    <w:rsid w:val="00F5038D"/>
    <w:rPr>
      <w:lang w:val="ru-RU" w:eastAsia="ru-RU" w:bidi="ar-SA"/>
    </w:rPr>
  </w:style>
  <w:style w:type="character" w:styleId="ab">
    <w:name w:val="page number"/>
    <w:basedOn w:val="a0"/>
    <w:rsid w:val="003C6FE6"/>
  </w:style>
  <w:style w:type="paragraph" w:customStyle="1" w:styleId="ConsPlusTitle">
    <w:name w:val="ConsPlusTitle"/>
    <w:qFormat/>
    <w:rsid w:val="00F5038D"/>
    <w:pPr>
      <w:widowControl w:val="0"/>
      <w:autoSpaceDE w:val="0"/>
      <w:autoSpaceDN w:val="0"/>
      <w:adjustRightInd w:val="0"/>
    </w:pPr>
    <w:rPr>
      <w:rFonts w:ascii="Arial" w:hAnsi="Arial" w:cs="Arial"/>
      <w:b/>
      <w:bCs/>
    </w:rPr>
  </w:style>
  <w:style w:type="paragraph" w:styleId="ac">
    <w:name w:val="List Paragraph"/>
    <w:basedOn w:val="a"/>
    <w:uiPriority w:val="34"/>
    <w:qFormat/>
    <w:rsid w:val="00F5038D"/>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qFormat/>
    <w:rsid w:val="00F5038D"/>
    <w:pPr>
      <w:widowControl w:val="0"/>
      <w:autoSpaceDE w:val="0"/>
      <w:autoSpaceDN w:val="0"/>
      <w:adjustRightInd w:val="0"/>
    </w:pPr>
    <w:rPr>
      <w:rFonts w:ascii="Courier New" w:hAnsi="Courier New" w:cs="Courier New"/>
    </w:rPr>
  </w:style>
  <w:style w:type="paragraph" w:customStyle="1" w:styleId="ConsPlusNormal">
    <w:name w:val="ConsPlusNormal"/>
    <w:qFormat/>
    <w:rsid w:val="00F5038D"/>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F5038D"/>
    <w:pPr>
      <w:widowControl w:val="0"/>
      <w:autoSpaceDE w:val="0"/>
      <w:autoSpaceDN w:val="0"/>
      <w:adjustRightInd w:val="0"/>
      <w:ind w:right="19772" w:firstLine="720"/>
    </w:pPr>
    <w:rPr>
      <w:rFonts w:ascii="Arial" w:hAnsi="Arial" w:cs="Arial"/>
    </w:rPr>
  </w:style>
  <w:style w:type="character" w:styleId="ad">
    <w:name w:val="Hyperlink"/>
    <w:uiPriority w:val="99"/>
    <w:rsid w:val="00F5038D"/>
    <w:rPr>
      <w:rFonts w:ascii="Arial" w:hAnsi="Arial" w:cs="Arial" w:hint="default"/>
      <w:strike w:val="0"/>
      <w:dstrike w:val="0"/>
      <w:color w:val="3560A7"/>
      <w:sz w:val="20"/>
      <w:szCs w:val="20"/>
      <w:u w:val="none"/>
      <w:effect w:val="none"/>
    </w:rPr>
  </w:style>
  <w:style w:type="paragraph" w:styleId="31">
    <w:name w:val="Body Text 3"/>
    <w:basedOn w:val="a"/>
    <w:link w:val="32"/>
    <w:rsid w:val="00F5038D"/>
    <w:pPr>
      <w:spacing w:after="120"/>
    </w:pPr>
    <w:rPr>
      <w:sz w:val="16"/>
      <w:szCs w:val="16"/>
    </w:rPr>
  </w:style>
  <w:style w:type="character" w:customStyle="1" w:styleId="32">
    <w:name w:val="Основной текст 3 Знак"/>
    <w:link w:val="31"/>
    <w:rsid w:val="00F5038D"/>
    <w:rPr>
      <w:sz w:val="16"/>
      <w:szCs w:val="16"/>
      <w:lang w:val="ru-RU" w:eastAsia="ru-RU" w:bidi="ar-SA"/>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F5038D"/>
    <w:pPr>
      <w:spacing w:before="100" w:beforeAutospacing="1" w:after="100" w:afterAutospacing="1"/>
    </w:pPr>
    <w:rPr>
      <w:sz w:val="24"/>
      <w:szCs w:val="24"/>
    </w:rPr>
  </w:style>
  <w:style w:type="paragraph" w:styleId="21">
    <w:name w:val="Body Text 2"/>
    <w:basedOn w:val="a"/>
    <w:link w:val="22"/>
    <w:rsid w:val="00F5038D"/>
    <w:rPr>
      <w:sz w:val="28"/>
      <w:szCs w:val="24"/>
    </w:rPr>
  </w:style>
  <w:style w:type="character" w:customStyle="1" w:styleId="22">
    <w:name w:val="Основной текст 2 Знак"/>
    <w:link w:val="21"/>
    <w:rsid w:val="00F5038D"/>
    <w:rPr>
      <w:sz w:val="28"/>
      <w:szCs w:val="24"/>
      <w:lang w:val="ru-RU" w:eastAsia="ru-RU" w:bidi="ar-SA"/>
    </w:rPr>
  </w:style>
  <w:style w:type="paragraph" w:styleId="af">
    <w:name w:val="No Spacing"/>
    <w:link w:val="af0"/>
    <w:qFormat/>
    <w:rsid w:val="00F5038D"/>
    <w:rPr>
      <w:sz w:val="28"/>
    </w:rPr>
  </w:style>
  <w:style w:type="character" w:customStyle="1" w:styleId="af0">
    <w:name w:val="Без интервала Знак"/>
    <w:link w:val="af"/>
    <w:rsid w:val="00F5038D"/>
    <w:rPr>
      <w:sz w:val="28"/>
      <w:lang w:val="ru-RU" w:eastAsia="ru-RU" w:bidi="ar-SA"/>
    </w:rPr>
  </w:style>
  <w:style w:type="paragraph" w:styleId="af1">
    <w:name w:val="Document Map"/>
    <w:basedOn w:val="a"/>
    <w:link w:val="af2"/>
    <w:unhideWhenUsed/>
    <w:rsid w:val="00F5038D"/>
    <w:rPr>
      <w:rFonts w:ascii="Tahoma" w:eastAsia="Calibri" w:hAnsi="Tahoma" w:cs="Tahoma"/>
      <w:sz w:val="16"/>
      <w:szCs w:val="16"/>
      <w:lang w:eastAsia="en-US"/>
    </w:rPr>
  </w:style>
  <w:style w:type="character" w:customStyle="1" w:styleId="af2">
    <w:name w:val="Схема документа Знак"/>
    <w:link w:val="af1"/>
    <w:rsid w:val="00F5038D"/>
    <w:rPr>
      <w:rFonts w:ascii="Tahoma" w:eastAsia="Calibri" w:hAnsi="Tahoma" w:cs="Tahoma"/>
      <w:sz w:val="16"/>
      <w:szCs w:val="16"/>
      <w:lang w:val="ru-RU" w:eastAsia="en-US" w:bidi="ar-SA"/>
    </w:rPr>
  </w:style>
  <w:style w:type="paragraph" w:styleId="af3">
    <w:name w:val="Balloon Text"/>
    <w:basedOn w:val="a"/>
    <w:link w:val="af4"/>
    <w:uiPriority w:val="99"/>
    <w:unhideWhenUsed/>
    <w:rsid w:val="00F5038D"/>
    <w:rPr>
      <w:rFonts w:ascii="Tahoma" w:hAnsi="Tahoma" w:cs="Tahoma"/>
      <w:sz w:val="16"/>
      <w:szCs w:val="16"/>
    </w:rPr>
  </w:style>
  <w:style w:type="character" w:customStyle="1" w:styleId="af4">
    <w:name w:val="Текст выноски Знак"/>
    <w:link w:val="af3"/>
    <w:uiPriority w:val="99"/>
    <w:rsid w:val="00F5038D"/>
    <w:rPr>
      <w:rFonts w:ascii="Tahoma" w:hAnsi="Tahoma" w:cs="Tahoma"/>
      <w:sz w:val="16"/>
      <w:szCs w:val="16"/>
      <w:lang w:val="ru-RU" w:eastAsia="ru-RU" w:bidi="ar-SA"/>
    </w:rPr>
  </w:style>
  <w:style w:type="paragraph" w:customStyle="1" w:styleId="11">
    <w:name w:val="Верхний колонтитул1"/>
    <w:basedOn w:val="a"/>
    <w:rsid w:val="00F5038D"/>
    <w:pPr>
      <w:ind w:left="300"/>
      <w:jc w:val="center"/>
    </w:pPr>
    <w:rPr>
      <w:rFonts w:ascii="Arial" w:hAnsi="Arial" w:cs="Arial"/>
      <w:b/>
      <w:bCs/>
      <w:color w:val="3560A7"/>
      <w:sz w:val="21"/>
      <w:szCs w:val="21"/>
    </w:rPr>
  </w:style>
  <w:style w:type="paragraph" w:customStyle="1" w:styleId="ConsPlusCell">
    <w:name w:val="ConsPlusCell"/>
    <w:uiPriority w:val="99"/>
    <w:qFormat/>
    <w:rsid w:val="00F5038D"/>
    <w:pPr>
      <w:widowControl w:val="0"/>
      <w:autoSpaceDE w:val="0"/>
      <w:autoSpaceDN w:val="0"/>
      <w:adjustRightInd w:val="0"/>
    </w:pPr>
    <w:rPr>
      <w:rFonts w:ascii="Arial" w:hAnsi="Arial" w:cs="Arial"/>
    </w:rPr>
  </w:style>
  <w:style w:type="character" w:customStyle="1" w:styleId="FontStyle22">
    <w:name w:val="Font Style22"/>
    <w:rsid w:val="00F5038D"/>
    <w:rPr>
      <w:rFonts w:ascii="Times New Roman" w:hAnsi="Times New Roman" w:cs="Times New Roman" w:hint="default"/>
      <w:color w:val="000000"/>
      <w:sz w:val="26"/>
      <w:szCs w:val="26"/>
    </w:rPr>
  </w:style>
  <w:style w:type="paragraph" w:customStyle="1" w:styleId="Style6">
    <w:name w:val="Style6"/>
    <w:basedOn w:val="a"/>
    <w:uiPriority w:val="99"/>
    <w:qFormat/>
    <w:rsid w:val="00F5038D"/>
    <w:pPr>
      <w:widowControl w:val="0"/>
      <w:autoSpaceDE w:val="0"/>
      <w:autoSpaceDN w:val="0"/>
      <w:adjustRightInd w:val="0"/>
    </w:pPr>
    <w:rPr>
      <w:sz w:val="24"/>
      <w:szCs w:val="24"/>
    </w:rPr>
  </w:style>
  <w:style w:type="character" w:customStyle="1" w:styleId="FontStyle29">
    <w:name w:val="Font Style29"/>
    <w:rsid w:val="00F5038D"/>
    <w:rPr>
      <w:rFonts w:ascii="Times New Roman" w:hAnsi="Times New Roman" w:cs="Times New Roman"/>
      <w:color w:val="000000"/>
      <w:sz w:val="26"/>
      <w:szCs w:val="26"/>
    </w:rPr>
  </w:style>
  <w:style w:type="paragraph" w:styleId="23">
    <w:name w:val="Body Text Indent 2"/>
    <w:basedOn w:val="a"/>
    <w:link w:val="24"/>
    <w:rsid w:val="00F5038D"/>
    <w:pPr>
      <w:spacing w:after="120" w:line="480" w:lineRule="auto"/>
      <w:ind w:left="283"/>
    </w:pPr>
    <w:rPr>
      <w:sz w:val="24"/>
      <w:szCs w:val="24"/>
    </w:rPr>
  </w:style>
  <w:style w:type="character" w:customStyle="1" w:styleId="24">
    <w:name w:val="Основной текст с отступом 2 Знак"/>
    <w:link w:val="23"/>
    <w:rsid w:val="00F5038D"/>
    <w:rPr>
      <w:sz w:val="24"/>
      <w:szCs w:val="24"/>
      <w:lang w:bidi="ar-SA"/>
    </w:rPr>
  </w:style>
  <w:style w:type="paragraph" w:customStyle="1" w:styleId="Style5">
    <w:name w:val="Style5"/>
    <w:basedOn w:val="a"/>
    <w:uiPriority w:val="99"/>
    <w:qFormat/>
    <w:rsid w:val="006301B5"/>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301B5"/>
    <w:rPr>
      <w:rFonts w:ascii="Times New Roman" w:hAnsi="Times New Roman" w:cs="Times New Roman"/>
      <w:color w:val="000000"/>
      <w:sz w:val="26"/>
      <w:szCs w:val="26"/>
    </w:rPr>
  </w:style>
  <w:style w:type="paragraph" w:styleId="a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6"/>
    <w:qFormat/>
    <w:rsid w:val="00C925A6"/>
    <w:pPr>
      <w:widowControl w:val="0"/>
      <w:spacing w:before="60" w:line="300" w:lineRule="auto"/>
      <w:ind w:firstLine="1140"/>
      <w:jc w:val="both"/>
    </w:p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5"/>
    <w:rsid w:val="00C925A6"/>
  </w:style>
  <w:style w:type="paragraph" w:customStyle="1" w:styleId="25">
    <w:name w:val="Знак2 Знак Знак Знак Знак Знак Знак Знак Знак Знак Знак Знак Знак Знак Знак Знак"/>
    <w:basedOn w:val="a"/>
    <w:rsid w:val="001F18A3"/>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5C6A15"/>
    <w:pPr>
      <w:widowControl w:val="0"/>
      <w:suppressAutoHyphens/>
      <w:autoSpaceDE w:val="0"/>
      <w:jc w:val="both"/>
    </w:pPr>
    <w:rPr>
      <w:i/>
      <w:sz w:val="28"/>
      <w:lang w:eastAsia="ar-SA"/>
    </w:rPr>
  </w:style>
  <w:style w:type="paragraph" w:customStyle="1" w:styleId="Standard">
    <w:name w:val="Standard"/>
    <w:uiPriority w:val="99"/>
    <w:qFormat/>
    <w:rsid w:val="005C6A15"/>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Без интервала1"/>
    <w:rsid w:val="00EB288E"/>
    <w:rPr>
      <w:rFonts w:ascii="Calibri" w:hAnsi="Calibri"/>
      <w:sz w:val="22"/>
      <w:szCs w:val="22"/>
      <w:lang w:eastAsia="en-US"/>
    </w:rPr>
  </w:style>
  <w:style w:type="paragraph" w:customStyle="1" w:styleId="Style13">
    <w:name w:val="Style13"/>
    <w:basedOn w:val="a"/>
    <w:uiPriority w:val="99"/>
    <w:qFormat/>
    <w:rsid w:val="009021B4"/>
    <w:pPr>
      <w:widowControl w:val="0"/>
      <w:autoSpaceDE w:val="0"/>
      <w:autoSpaceDN w:val="0"/>
      <w:adjustRightInd w:val="0"/>
      <w:spacing w:line="326" w:lineRule="exact"/>
      <w:jc w:val="both"/>
    </w:pPr>
    <w:rPr>
      <w:sz w:val="24"/>
      <w:szCs w:val="24"/>
    </w:rPr>
  </w:style>
  <w:style w:type="paragraph" w:customStyle="1" w:styleId="220">
    <w:name w:val="Основной текст 22"/>
    <w:basedOn w:val="a"/>
    <w:rsid w:val="00187311"/>
    <w:pPr>
      <w:ind w:firstLine="720"/>
      <w:jc w:val="both"/>
    </w:pPr>
  </w:style>
  <w:style w:type="paragraph" w:customStyle="1" w:styleId="211">
    <w:name w:val="Основной текст с отступом 21"/>
    <w:basedOn w:val="a"/>
    <w:rsid w:val="00187311"/>
    <w:pPr>
      <w:ind w:firstLine="720"/>
    </w:pPr>
    <w:rPr>
      <w:sz w:val="24"/>
    </w:rPr>
  </w:style>
  <w:style w:type="paragraph" w:customStyle="1" w:styleId="ConsTitle">
    <w:name w:val="ConsTitle"/>
    <w:rsid w:val="00187311"/>
    <w:pPr>
      <w:widowControl w:val="0"/>
      <w:autoSpaceDE w:val="0"/>
      <w:autoSpaceDN w:val="0"/>
      <w:adjustRightInd w:val="0"/>
    </w:pPr>
    <w:rPr>
      <w:rFonts w:ascii="Arial" w:hAnsi="Arial" w:cs="Arial"/>
      <w:b/>
      <w:bCs/>
      <w:sz w:val="12"/>
      <w:szCs w:val="12"/>
    </w:rPr>
  </w:style>
  <w:style w:type="paragraph" w:styleId="af7">
    <w:name w:val="Title"/>
    <w:basedOn w:val="a"/>
    <w:link w:val="af8"/>
    <w:qFormat/>
    <w:rsid w:val="00187311"/>
    <w:pPr>
      <w:jc w:val="center"/>
    </w:pPr>
    <w:rPr>
      <w:sz w:val="28"/>
    </w:rPr>
  </w:style>
  <w:style w:type="paragraph" w:customStyle="1" w:styleId="13">
    <w:name w:val="Знак1"/>
    <w:basedOn w:val="a"/>
    <w:rsid w:val="00187311"/>
    <w:pPr>
      <w:spacing w:before="100" w:beforeAutospacing="1" w:after="100" w:afterAutospacing="1"/>
    </w:pPr>
    <w:rPr>
      <w:rFonts w:ascii="Tahoma" w:hAnsi="Tahoma"/>
      <w:lang w:val="en-US" w:eastAsia="en-US"/>
    </w:rPr>
  </w:style>
  <w:style w:type="paragraph" w:styleId="af9">
    <w:name w:val="Plain Text"/>
    <w:basedOn w:val="a"/>
    <w:rsid w:val="00187311"/>
    <w:pPr>
      <w:ind w:firstLine="720"/>
    </w:pPr>
    <w:rPr>
      <w:rFonts w:ascii="Courier New" w:hAnsi="Courier New"/>
    </w:rPr>
  </w:style>
  <w:style w:type="table" w:styleId="afa">
    <w:name w:val="Table Grid"/>
    <w:basedOn w:val="a1"/>
    <w:rsid w:val="00187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187311"/>
  </w:style>
  <w:style w:type="numbering" w:customStyle="1" w:styleId="14">
    <w:name w:val="Нет списка1"/>
    <w:next w:val="a2"/>
    <w:uiPriority w:val="99"/>
    <w:semiHidden/>
    <w:unhideWhenUsed/>
    <w:rsid w:val="00187311"/>
  </w:style>
  <w:style w:type="character" w:customStyle="1" w:styleId="af8">
    <w:name w:val="Название Знак"/>
    <w:link w:val="af7"/>
    <w:rsid w:val="00605B59"/>
    <w:rPr>
      <w:sz w:val="28"/>
    </w:rPr>
  </w:style>
  <w:style w:type="paragraph" w:customStyle="1" w:styleId="Default">
    <w:name w:val="Default"/>
    <w:rsid w:val="00AB6779"/>
    <w:pPr>
      <w:autoSpaceDE w:val="0"/>
      <w:autoSpaceDN w:val="0"/>
      <w:adjustRightInd w:val="0"/>
    </w:pPr>
    <w:rPr>
      <w:color w:val="000000"/>
      <w:sz w:val="24"/>
      <w:szCs w:val="24"/>
    </w:rPr>
  </w:style>
  <w:style w:type="character" w:styleId="afb">
    <w:name w:val="FollowedHyperlink"/>
    <w:uiPriority w:val="99"/>
    <w:unhideWhenUsed/>
    <w:rsid w:val="00916844"/>
    <w:rPr>
      <w:color w:val="800080"/>
      <w:u w:val="single"/>
    </w:rPr>
  </w:style>
  <w:style w:type="character" w:customStyle="1" w:styleId="15">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916844"/>
  </w:style>
  <w:style w:type="paragraph" w:customStyle="1" w:styleId="16">
    <w:name w:val="Верхний колонтитул1"/>
    <w:basedOn w:val="a"/>
    <w:uiPriority w:val="99"/>
    <w:qFormat/>
    <w:rsid w:val="00916844"/>
    <w:pPr>
      <w:ind w:left="300"/>
      <w:jc w:val="center"/>
    </w:pPr>
    <w:rPr>
      <w:rFonts w:ascii="Arial" w:hAnsi="Arial" w:cs="Arial"/>
      <w:b/>
      <w:bCs/>
      <w:color w:val="3560A7"/>
      <w:sz w:val="21"/>
      <w:szCs w:val="21"/>
    </w:rPr>
  </w:style>
  <w:style w:type="paragraph" w:customStyle="1" w:styleId="26">
    <w:name w:val="Знак2 Знак Знак Знак Знак Знак Знак Знак Знак Знак Знак Знак Знак Знак Знак Знак"/>
    <w:basedOn w:val="a"/>
    <w:uiPriority w:val="99"/>
    <w:qFormat/>
    <w:rsid w:val="00916844"/>
    <w:pPr>
      <w:spacing w:before="100" w:beforeAutospacing="1" w:after="100" w:afterAutospacing="1"/>
    </w:pPr>
    <w:rPr>
      <w:rFonts w:ascii="Tahoma" w:hAnsi="Tahoma"/>
      <w:lang w:val="en-US" w:eastAsia="en-US"/>
    </w:rPr>
  </w:style>
  <w:style w:type="paragraph" w:customStyle="1" w:styleId="17">
    <w:name w:val="Без интервала1"/>
    <w:link w:val="NoSpacingChar"/>
    <w:qFormat/>
    <w:rsid w:val="00916844"/>
    <w:rPr>
      <w:rFonts w:ascii="Calibri" w:hAnsi="Calibri"/>
      <w:sz w:val="22"/>
      <w:szCs w:val="22"/>
      <w:lang w:eastAsia="en-US"/>
    </w:rPr>
  </w:style>
  <w:style w:type="character" w:customStyle="1" w:styleId="18">
    <w:name w:val="Основной текст Знак1"/>
    <w:semiHidden/>
    <w:rsid w:val="00916844"/>
  </w:style>
  <w:style w:type="character" w:customStyle="1" w:styleId="19">
    <w:name w:val="Основной текст с отступом Знак1"/>
    <w:semiHidden/>
    <w:rsid w:val="00916844"/>
  </w:style>
  <w:style w:type="character" w:customStyle="1" w:styleId="1a">
    <w:name w:val="Нижний колонтитул Знак1"/>
    <w:uiPriority w:val="99"/>
    <w:semiHidden/>
    <w:rsid w:val="00916844"/>
  </w:style>
  <w:style w:type="character" w:customStyle="1" w:styleId="1b">
    <w:name w:val="Верхний колонтитул Знак1"/>
    <w:uiPriority w:val="99"/>
    <w:semiHidden/>
    <w:rsid w:val="00916844"/>
  </w:style>
  <w:style w:type="character" w:customStyle="1" w:styleId="310">
    <w:name w:val="Основной текст 3 Знак1"/>
    <w:rsid w:val="00916844"/>
    <w:rPr>
      <w:sz w:val="16"/>
      <w:szCs w:val="16"/>
    </w:rPr>
  </w:style>
  <w:style w:type="character" w:customStyle="1" w:styleId="212">
    <w:name w:val="Основной текст 2 Знак1"/>
    <w:basedOn w:val="a0"/>
    <w:rsid w:val="00916844"/>
  </w:style>
  <w:style w:type="character" w:customStyle="1" w:styleId="1c">
    <w:name w:val="Схема документа Знак1"/>
    <w:rsid w:val="00916844"/>
    <w:rPr>
      <w:rFonts w:ascii="Tahoma" w:hAnsi="Tahoma" w:cs="Tahoma"/>
      <w:sz w:val="16"/>
      <w:szCs w:val="16"/>
    </w:rPr>
  </w:style>
  <w:style w:type="character" w:customStyle="1" w:styleId="1d">
    <w:name w:val="Текст выноски Знак1"/>
    <w:uiPriority w:val="99"/>
    <w:rsid w:val="00916844"/>
    <w:rPr>
      <w:rFonts w:ascii="Tahoma" w:hAnsi="Tahoma" w:cs="Tahoma"/>
      <w:sz w:val="16"/>
      <w:szCs w:val="16"/>
    </w:rPr>
  </w:style>
  <w:style w:type="character" w:customStyle="1" w:styleId="213">
    <w:name w:val="Основной текст с отступом 2 Знак1"/>
    <w:basedOn w:val="a0"/>
    <w:rsid w:val="00916844"/>
  </w:style>
  <w:style w:type="character" w:customStyle="1" w:styleId="NoSpacingChar">
    <w:name w:val="No Spacing Char"/>
    <w:link w:val="17"/>
    <w:locked/>
    <w:rsid w:val="00916844"/>
    <w:rPr>
      <w:rFonts w:ascii="Calibri" w:hAnsi="Calibri"/>
      <w:sz w:val="22"/>
      <w:szCs w:val="22"/>
      <w:lang w:eastAsia="en-US" w:bidi="ar-SA"/>
    </w:rPr>
  </w:style>
  <w:style w:type="paragraph" w:customStyle="1" w:styleId="1e">
    <w:name w:val="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916844"/>
    <w:pPr>
      <w:spacing w:before="75" w:after="75"/>
      <w:contextualSpacing/>
    </w:pPr>
    <w:rPr>
      <w:rFonts w:ascii="Arial" w:hAnsi="Arial" w:cs="Arial"/>
      <w:color w:val="000000"/>
    </w:rPr>
  </w:style>
  <w:style w:type="paragraph" w:customStyle="1" w:styleId="consnormal0">
    <w:name w:val="consnormal"/>
    <w:basedOn w:val="a"/>
    <w:uiPriority w:val="99"/>
    <w:qFormat/>
    <w:rsid w:val="00916844"/>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916844"/>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916844"/>
    <w:pPr>
      <w:spacing w:before="75" w:after="75"/>
      <w:contextualSpacing/>
    </w:pPr>
    <w:rPr>
      <w:rFonts w:ascii="Arial" w:hAnsi="Arial" w:cs="Arial"/>
      <w:color w:val="000000"/>
    </w:rPr>
  </w:style>
  <w:style w:type="paragraph" w:customStyle="1" w:styleId="221">
    <w:name w:val="Знак2 Знак Знак Знак Знак Знак Знак Знак Знак Знак Знак Знак Знак Знак Знак Знак2"/>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27">
    <w:name w:val="Верхний колонтитул2"/>
    <w:basedOn w:val="a"/>
    <w:uiPriority w:val="99"/>
    <w:qFormat/>
    <w:rsid w:val="00916844"/>
    <w:pPr>
      <w:ind w:left="300"/>
      <w:contextualSpacing/>
      <w:jc w:val="center"/>
    </w:pPr>
    <w:rPr>
      <w:rFonts w:ascii="Arial" w:hAnsi="Arial" w:cs="Arial"/>
      <w:b/>
      <w:bCs/>
      <w:color w:val="3560A7"/>
      <w:sz w:val="21"/>
      <w:szCs w:val="21"/>
    </w:rPr>
  </w:style>
  <w:style w:type="paragraph" w:customStyle="1" w:styleId="Heading">
    <w:name w:val="Heading"/>
    <w:uiPriority w:val="99"/>
    <w:qFormat/>
    <w:rsid w:val="00916844"/>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916844"/>
    <w:pPr>
      <w:ind w:left="300"/>
      <w:contextualSpacing/>
      <w:jc w:val="center"/>
    </w:pPr>
    <w:rPr>
      <w:rFonts w:ascii="Arial" w:hAnsi="Arial" w:cs="Arial"/>
      <w:b/>
      <w:bCs/>
      <w:color w:val="3560A7"/>
      <w:sz w:val="21"/>
      <w:szCs w:val="21"/>
    </w:rPr>
  </w:style>
  <w:style w:type="paragraph" w:customStyle="1" w:styleId="4">
    <w:name w:val="Верхний колонтитул4"/>
    <w:basedOn w:val="a"/>
    <w:uiPriority w:val="99"/>
    <w:qFormat/>
    <w:rsid w:val="00916844"/>
    <w:pPr>
      <w:ind w:left="300"/>
      <w:contextualSpacing/>
      <w:jc w:val="center"/>
    </w:pPr>
    <w:rPr>
      <w:rFonts w:ascii="Arial" w:hAnsi="Arial" w:cs="Arial"/>
      <w:b/>
      <w:bCs/>
      <w:color w:val="3560A7"/>
      <w:sz w:val="21"/>
      <w:szCs w:val="21"/>
    </w:rPr>
  </w:style>
  <w:style w:type="paragraph" w:customStyle="1" w:styleId="afc">
    <w:name w:val="Знак Знак Знак Знак"/>
    <w:basedOn w:val="a"/>
    <w:uiPriority w:val="99"/>
    <w:qFormat/>
    <w:rsid w:val="00916844"/>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916844"/>
    <w:pPr>
      <w:suppressAutoHyphens/>
      <w:ind w:firstLine="709"/>
      <w:contextualSpacing/>
      <w:jc w:val="both"/>
    </w:pPr>
    <w:rPr>
      <w:sz w:val="28"/>
      <w:lang w:eastAsia="ar-SA"/>
    </w:rPr>
  </w:style>
  <w:style w:type="character" w:customStyle="1" w:styleId="1f">
    <w:name w:val="Название Знак1"/>
    <w:rsid w:val="00916844"/>
    <w:rPr>
      <w:rFonts w:ascii="Cambria" w:eastAsia="Times New Roman" w:hAnsi="Cambria" w:cs="Times New Roman"/>
      <w:b/>
      <w:bCs/>
      <w:kern w:val="28"/>
      <w:sz w:val="32"/>
      <w:szCs w:val="32"/>
    </w:rPr>
  </w:style>
  <w:style w:type="paragraph" w:customStyle="1" w:styleId="1f0">
    <w:name w:val="Название1"/>
    <w:basedOn w:val="a"/>
    <w:next w:val="a"/>
    <w:uiPriority w:val="99"/>
    <w:qFormat/>
    <w:rsid w:val="00916844"/>
    <w:pPr>
      <w:pBdr>
        <w:bottom w:val="single" w:sz="8" w:space="4" w:color="4F81BD"/>
      </w:pBdr>
      <w:spacing w:after="300"/>
      <w:contextualSpacing/>
    </w:pPr>
    <w:rPr>
      <w:rFonts w:ascii="Calibri" w:eastAsia="Calibri" w:hAnsi="Calibri"/>
      <w:b/>
      <w:sz w:val="24"/>
      <w:szCs w:val="22"/>
      <w:lang w:eastAsia="en-US"/>
    </w:rPr>
  </w:style>
  <w:style w:type="paragraph" w:customStyle="1" w:styleId="222">
    <w:name w:val="Основной текст 22"/>
    <w:basedOn w:val="a"/>
    <w:next w:val="21"/>
    <w:uiPriority w:val="99"/>
    <w:unhideWhenUsed/>
    <w:qFormat/>
    <w:rsid w:val="00916844"/>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916844"/>
    <w:pPr>
      <w:spacing w:after="120"/>
    </w:pPr>
    <w:rPr>
      <w:rFonts w:ascii="Calibri" w:eastAsia="Calibri" w:hAnsi="Calibri"/>
      <w:sz w:val="16"/>
      <w:szCs w:val="22"/>
      <w:lang w:eastAsia="en-US"/>
    </w:rPr>
  </w:style>
  <w:style w:type="paragraph" w:customStyle="1" w:styleId="223">
    <w:name w:val="Основной текст с отступом 22"/>
    <w:basedOn w:val="a"/>
    <w:next w:val="23"/>
    <w:uiPriority w:val="99"/>
    <w:unhideWhenUsed/>
    <w:qFormat/>
    <w:rsid w:val="00916844"/>
    <w:pPr>
      <w:spacing w:after="120" w:line="480" w:lineRule="auto"/>
      <w:ind w:left="283"/>
    </w:pPr>
    <w:rPr>
      <w:rFonts w:ascii="Calibri" w:eastAsia="Calibri" w:hAnsi="Calibri"/>
      <w:sz w:val="24"/>
      <w:szCs w:val="24"/>
      <w:lang w:eastAsia="en-US"/>
    </w:rPr>
  </w:style>
  <w:style w:type="paragraph" w:customStyle="1" w:styleId="1f1">
    <w:name w:val="Схема документа1"/>
    <w:basedOn w:val="a"/>
    <w:next w:val="af1"/>
    <w:uiPriority w:val="99"/>
    <w:unhideWhenUsed/>
    <w:qFormat/>
    <w:rsid w:val="00916844"/>
    <w:rPr>
      <w:rFonts w:ascii="Tahoma" w:eastAsia="Calibri" w:hAnsi="Tahoma" w:cs="Tahoma"/>
      <w:sz w:val="16"/>
      <w:szCs w:val="22"/>
      <w:lang w:eastAsia="en-US"/>
    </w:rPr>
  </w:style>
  <w:style w:type="paragraph" w:customStyle="1" w:styleId="1f2">
    <w:name w:val="Текст выноски1"/>
    <w:basedOn w:val="a"/>
    <w:next w:val="af3"/>
    <w:uiPriority w:val="99"/>
    <w:unhideWhenUsed/>
    <w:qFormat/>
    <w:rsid w:val="00916844"/>
    <w:rPr>
      <w:rFonts w:ascii="Tahoma" w:eastAsia="Calibri" w:hAnsi="Tahoma" w:cs="Tahoma"/>
      <w:sz w:val="16"/>
      <w:szCs w:val="22"/>
      <w:lang w:eastAsia="en-US"/>
    </w:rPr>
  </w:style>
  <w:style w:type="character" w:customStyle="1" w:styleId="28">
    <w:name w:val="Название Знак2"/>
    <w:rsid w:val="00916844"/>
    <w:rPr>
      <w:rFonts w:ascii="Cambria" w:eastAsia="Times New Roman" w:hAnsi="Cambria" w:cs="Times New Roman"/>
      <w:b/>
      <w:bCs/>
      <w:kern w:val="28"/>
      <w:sz w:val="32"/>
      <w:szCs w:val="32"/>
    </w:rPr>
  </w:style>
  <w:style w:type="character" w:customStyle="1" w:styleId="224">
    <w:name w:val="Основной текст 2 Знак2"/>
    <w:rsid w:val="00916844"/>
  </w:style>
  <w:style w:type="character" w:customStyle="1" w:styleId="320">
    <w:name w:val="Основной текст 3 Знак2"/>
    <w:rsid w:val="00916844"/>
    <w:rPr>
      <w:sz w:val="16"/>
      <w:szCs w:val="16"/>
    </w:rPr>
  </w:style>
  <w:style w:type="character" w:customStyle="1" w:styleId="225">
    <w:name w:val="Основной текст с отступом 2 Знак2"/>
    <w:rsid w:val="00916844"/>
  </w:style>
  <w:style w:type="character" w:customStyle="1" w:styleId="29">
    <w:name w:val="Схема документа Знак2"/>
    <w:rsid w:val="00916844"/>
    <w:rPr>
      <w:rFonts w:ascii="Tahoma" w:hAnsi="Tahoma" w:cs="Tahoma"/>
      <w:sz w:val="16"/>
      <w:szCs w:val="16"/>
    </w:rPr>
  </w:style>
  <w:style w:type="character" w:customStyle="1" w:styleId="2a">
    <w:name w:val="Текст выноски Знак2"/>
    <w:rsid w:val="00916844"/>
    <w:rPr>
      <w:rFonts w:ascii="Tahoma" w:hAnsi="Tahoma" w:cs="Tahoma"/>
      <w:sz w:val="16"/>
      <w:szCs w:val="16"/>
    </w:rPr>
  </w:style>
  <w:style w:type="paragraph" w:customStyle="1" w:styleId="2b">
    <w:name w:val="Название2"/>
    <w:basedOn w:val="a"/>
    <w:next w:val="a"/>
    <w:uiPriority w:val="99"/>
    <w:qFormat/>
    <w:rsid w:val="00916844"/>
    <w:pPr>
      <w:pBdr>
        <w:bottom w:val="single" w:sz="8" w:space="4" w:color="4F81BD"/>
      </w:pBdr>
      <w:spacing w:after="300"/>
      <w:contextualSpacing/>
    </w:pPr>
    <w:rPr>
      <w:b/>
      <w:sz w:val="24"/>
    </w:rPr>
  </w:style>
  <w:style w:type="character" w:customStyle="1" w:styleId="34">
    <w:name w:val="Название Знак3"/>
    <w:rsid w:val="00916844"/>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916844"/>
    <w:pPr>
      <w:keepNext/>
      <w:keepLines/>
      <w:spacing w:before="200"/>
      <w:outlineLvl w:val="1"/>
    </w:pPr>
    <w:rPr>
      <w:rFonts w:ascii="Cambria" w:hAnsi="Cambria"/>
      <w:b/>
      <w:bCs/>
      <w:color w:val="4F81BD"/>
      <w:sz w:val="26"/>
      <w:szCs w:val="26"/>
    </w:rPr>
  </w:style>
  <w:style w:type="character" w:customStyle="1" w:styleId="1f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916844"/>
    <w:rPr>
      <w:sz w:val="28"/>
    </w:rPr>
  </w:style>
  <w:style w:type="numbering" w:customStyle="1" w:styleId="111">
    <w:name w:val="Нет списка11"/>
    <w:next w:val="a2"/>
    <w:uiPriority w:val="99"/>
    <w:semiHidden/>
    <w:unhideWhenUsed/>
    <w:rsid w:val="00916844"/>
  </w:style>
  <w:style w:type="paragraph" w:styleId="HTML">
    <w:name w:val="HTML Preformatted"/>
    <w:basedOn w:val="a"/>
    <w:link w:val="HTML0"/>
    <w:uiPriority w:val="99"/>
    <w:unhideWhenUsed/>
    <w:rsid w:val="0091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916844"/>
    <w:rPr>
      <w:rFonts w:ascii="Courier New" w:hAnsi="Courier New"/>
    </w:rPr>
  </w:style>
  <w:style w:type="character" w:customStyle="1" w:styleId="217">
    <w:name w:val="Заголовок 2 Знак1"/>
    <w:semiHidden/>
    <w:rsid w:val="00916844"/>
    <w:rPr>
      <w:rFonts w:ascii="Cambria" w:eastAsia="Times New Roman" w:hAnsi="Cambria" w:cs="Times New Roman"/>
      <w:b/>
      <w:bCs/>
      <w:color w:val="4F81BD"/>
      <w:sz w:val="26"/>
      <w:szCs w:val="26"/>
    </w:rPr>
  </w:style>
  <w:style w:type="character" w:customStyle="1" w:styleId="40">
    <w:name w:val="Название Знак4"/>
    <w:rsid w:val="00916844"/>
    <w:rPr>
      <w:rFonts w:ascii="Cambria" w:eastAsia="Times New Roman" w:hAnsi="Cambria" w:cs="Times New Roman"/>
      <w:color w:val="17365D"/>
      <w:spacing w:val="5"/>
      <w:kern w:val="28"/>
      <w:sz w:val="52"/>
      <w:szCs w:val="52"/>
    </w:rPr>
  </w:style>
  <w:style w:type="character" w:customStyle="1" w:styleId="2c">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916844"/>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916844"/>
    <w:rPr>
      <w:sz w:val="28"/>
    </w:rPr>
  </w:style>
  <w:style w:type="character" w:customStyle="1" w:styleId="HTML1">
    <w:name w:val="Стандартный HTML Знак1"/>
    <w:uiPriority w:val="99"/>
    <w:semiHidden/>
    <w:rsid w:val="00916844"/>
    <w:rPr>
      <w:rFonts w:ascii="Consolas" w:hAnsi="Consolas" w:cs="Consolas"/>
    </w:rPr>
  </w:style>
  <w:style w:type="character" w:styleId="afd">
    <w:name w:val="Placeholder Text"/>
    <w:uiPriority w:val="99"/>
    <w:semiHidden/>
    <w:rsid w:val="00916844"/>
    <w:rPr>
      <w:color w:val="808080"/>
    </w:rPr>
  </w:style>
  <w:style w:type="paragraph" w:customStyle="1" w:styleId="xl69">
    <w:name w:val="xl69"/>
    <w:basedOn w:val="a"/>
    <w:rsid w:val="009168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916844"/>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16844"/>
    <w:pPr>
      <w:shd w:val="clear" w:color="000000" w:fill="FFFFFF"/>
      <w:spacing w:before="100" w:beforeAutospacing="1" w:after="100" w:afterAutospacing="1"/>
    </w:pPr>
    <w:rPr>
      <w:sz w:val="24"/>
      <w:szCs w:val="24"/>
    </w:rPr>
  </w:style>
  <w:style w:type="paragraph" w:customStyle="1" w:styleId="xl72">
    <w:name w:val="xl72"/>
    <w:basedOn w:val="a"/>
    <w:rsid w:val="009168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91684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91684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916844"/>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916844"/>
    <w:pPr>
      <w:pBdr>
        <w:top w:val="single" w:sz="8" w:space="0" w:color="auto"/>
      </w:pBdr>
      <w:spacing w:before="100" w:beforeAutospacing="1" w:after="100" w:afterAutospacing="1"/>
      <w:jc w:val="center"/>
      <w:textAlignment w:val="center"/>
    </w:pPr>
  </w:style>
  <w:style w:type="paragraph" w:customStyle="1" w:styleId="xl80">
    <w:name w:val="xl80"/>
    <w:basedOn w:val="a"/>
    <w:rsid w:val="00916844"/>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916844"/>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916844"/>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9168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916844"/>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916844"/>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168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9168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916844"/>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916844"/>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16844"/>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9168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9168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916844"/>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916844"/>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d">
    <w:name w:val="Нет списка2"/>
    <w:next w:val="a2"/>
    <w:uiPriority w:val="99"/>
    <w:semiHidden/>
    <w:unhideWhenUsed/>
    <w:rsid w:val="00916844"/>
  </w:style>
  <w:style w:type="paragraph" w:customStyle="1" w:styleId="xl130">
    <w:name w:val="xl130"/>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916844"/>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916844"/>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916844"/>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91684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91684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829904165">
      <w:bodyDiv w:val="1"/>
      <w:marLeft w:val="0"/>
      <w:marRight w:val="0"/>
      <w:marTop w:val="0"/>
      <w:marBottom w:val="0"/>
      <w:divBdr>
        <w:top w:val="none" w:sz="0" w:space="0" w:color="auto"/>
        <w:left w:val="none" w:sz="0" w:space="0" w:color="auto"/>
        <w:bottom w:val="none" w:sz="0" w:space="0" w:color="auto"/>
        <w:right w:val="none" w:sz="0" w:space="0" w:color="auto"/>
      </w:divBdr>
    </w:div>
    <w:div w:id="1093741412">
      <w:bodyDiv w:val="1"/>
      <w:marLeft w:val="0"/>
      <w:marRight w:val="0"/>
      <w:marTop w:val="0"/>
      <w:marBottom w:val="0"/>
      <w:divBdr>
        <w:top w:val="none" w:sz="0" w:space="0" w:color="auto"/>
        <w:left w:val="none" w:sz="0" w:space="0" w:color="auto"/>
        <w:bottom w:val="none" w:sz="0" w:space="0" w:color="auto"/>
        <w:right w:val="none" w:sz="0" w:space="0" w:color="auto"/>
      </w:divBdr>
    </w:div>
    <w:div w:id="1381512154">
      <w:bodyDiv w:val="1"/>
      <w:marLeft w:val="0"/>
      <w:marRight w:val="0"/>
      <w:marTop w:val="0"/>
      <w:marBottom w:val="0"/>
      <w:divBdr>
        <w:top w:val="none" w:sz="0" w:space="0" w:color="auto"/>
        <w:left w:val="none" w:sz="0" w:space="0" w:color="auto"/>
        <w:bottom w:val="none" w:sz="0" w:space="0" w:color="auto"/>
        <w:right w:val="none" w:sz="0" w:space="0" w:color="auto"/>
      </w:divBdr>
      <w:divsChild>
        <w:div w:id="621768007">
          <w:marLeft w:val="0"/>
          <w:marRight w:val="0"/>
          <w:marTop w:val="0"/>
          <w:marBottom w:val="0"/>
          <w:divBdr>
            <w:top w:val="none" w:sz="0" w:space="0" w:color="auto"/>
            <w:left w:val="none" w:sz="0" w:space="0" w:color="auto"/>
            <w:bottom w:val="none" w:sz="0" w:space="0" w:color="auto"/>
            <w:right w:val="none" w:sz="0" w:space="0" w:color="auto"/>
          </w:divBdr>
          <w:divsChild>
            <w:div w:id="14952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4810">
      <w:bodyDiv w:val="1"/>
      <w:marLeft w:val="0"/>
      <w:marRight w:val="0"/>
      <w:marTop w:val="0"/>
      <w:marBottom w:val="0"/>
      <w:divBdr>
        <w:top w:val="none" w:sz="0" w:space="0" w:color="auto"/>
        <w:left w:val="none" w:sz="0" w:space="0" w:color="auto"/>
        <w:bottom w:val="none" w:sz="0" w:space="0" w:color="auto"/>
        <w:right w:val="none" w:sz="0" w:space="0" w:color="auto"/>
      </w:divBdr>
    </w:div>
    <w:div w:id="2115978667">
      <w:bodyDiv w:val="1"/>
      <w:marLeft w:val="0"/>
      <w:marRight w:val="0"/>
      <w:marTop w:val="0"/>
      <w:marBottom w:val="0"/>
      <w:divBdr>
        <w:top w:val="none" w:sz="0" w:space="0" w:color="auto"/>
        <w:left w:val="none" w:sz="0" w:space="0" w:color="auto"/>
        <w:bottom w:val="none" w:sz="0" w:space="0" w:color="auto"/>
        <w:right w:val="none" w:sz="0" w:space="0" w:color="auto"/>
      </w:divBdr>
      <w:divsChild>
        <w:div w:id="996880047">
          <w:marLeft w:val="0"/>
          <w:marRight w:val="0"/>
          <w:marTop w:val="0"/>
          <w:marBottom w:val="0"/>
          <w:divBdr>
            <w:top w:val="none" w:sz="0" w:space="0" w:color="auto"/>
            <w:left w:val="none" w:sz="0" w:space="0" w:color="auto"/>
            <w:bottom w:val="none" w:sz="0" w:space="0" w:color="auto"/>
            <w:right w:val="none" w:sz="0" w:space="0" w:color="auto"/>
          </w:divBdr>
          <w:divsChild>
            <w:div w:id="1709913103">
              <w:marLeft w:val="0"/>
              <w:marRight w:val="0"/>
              <w:marTop w:val="0"/>
              <w:marBottom w:val="0"/>
              <w:divBdr>
                <w:top w:val="none" w:sz="0" w:space="0" w:color="auto"/>
                <w:left w:val="none" w:sz="0" w:space="0" w:color="auto"/>
                <w:bottom w:val="none" w:sz="0" w:space="0" w:color="auto"/>
                <w:right w:val="none" w:sz="0" w:space="0" w:color="auto"/>
              </w:divBdr>
              <w:divsChild>
                <w:div w:id="6847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9BDF4-2BC6-4D91-920A-47E14116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508</TotalTime>
  <Pages>1</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Постановление от 26.07.2012 №692</vt:lpstr>
    </vt:vector>
  </TitlesOfParts>
  <Company>Reanimator Extreme Edition</Company>
  <LinksUpToDate>false</LinksUpToDate>
  <CharactersWithSpaces>8754</CharactersWithSpaces>
  <SharedDoc>false</SharedDoc>
  <HLinks>
    <vt:vector size="6" baseType="variant">
      <vt:variant>
        <vt:i4>4128853</vt:i4>
      </vt:variant>
      <vt:variant>
        <vt:i4>0</vt:i4>
      </vt:variant>
      <vt:variant>
        <vt:i4>0</vt:i4>
      </vt:variant>
      <vt:variant>
        <vt:i4>5</vt:i4>
      </vt:variant>
      <vt:variant>
        <vt:lpwstr>http://www.donland.ru/documents/O-priznanii-utrativshimi-silu-nekotorykh-pravovykh-aktov-Rostovskojj-oblasti?pageid=128483&amp;mid=134977&amp;itemId=19445</vt:lpwstr>
      </vt:variant>
      <vt:variant>
        <vt:lpwstr>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26.07.2012 №692</dc:title>
  <dc:creator>pressa</dc:creator>
  <cp:lastModifiedBy>User</cp:lastModifiedBy>
  <cp:revision>24</cp:revision>
  <cp:lastPrinted>2025-12-24T05:46:00Z</cp:lastPrinted>
  <dcterms:created xsi:type="dcterms:W3CDTF">2024-07-31T11:31:00Z</dcterms:created>
  <dcterms:modified xsi:type="dcterms:W3CDTF">2025-12-24T05:49:00Z</dcterms:modified>
</cp:coreProperties>
</file>